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75"/>
        <w:gridCol w:w="5746"/>
      </w:tblGrid>
      <w:tr w:rsidR="003609A7" w:rsidRPr="00DC0AFF" w14:paraId="41B4693F" w14:textId="77777777" w:rsidTr="0089036F">
        <w:tc>
          <w:tcPr>
            <w:tcW w:w="4077" w:type="dxa"/>
            <w:shd w:val="clear" w:color="auto" w:fill="auto"/>
            <w:hideMark/>
          </w:tcPr>
          <w:p w14:paraId="037E568D" w14:textId="77777777" w:rsidR="003609A7" w:rsidRPr="00E26565" w:rsidRDefault="003609A7" w:rsidP="008903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TỈNH HÀ NAM</w:t>
            </w:r>
          </w:p>
          <w:p w14:paraId="20CB1C4B" w14:textId="77777777" w:rsidR="003609A7" w:rsidRPr="00E26565" w:rsidRDefault="003609A7" w:rsidP="008903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AN HUYỆN BÌNH LỤC</w:t>
            </w:r>
          </w:p>
          <w:p w14:paraId="2B091E26" w14:textId="77777777" w:rsidR="003609A7" w:rsidRDefault="003609A7" w:rsidP="0089036F">
            <w:pPr>
              <w:spacing w:after="0" w:line="240" w:lineRule="auto"/>
              <w:jc w:val="center"/>
              <w:rPr>
                <w:b/>
              </w:rPr>
            </w:pPr>
            <w:r w:rsidRPr="00E2656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E24B2" wp14:editId="0DF28D2B">
                      <wp:simplePos x="0" y="0"/>
                      <wp:positionH relativeFrom="column">
                        <wp:posOffset>601891</wp:posOffset>
                      </wp:positionH>
                      <wp:positionV relativeFrom="paragraph">
                        <wp:posOffset>20320</wp:posOffset>
                      </wp:positionV>
                      <wp:extent cx="1098550" cy="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23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4pt;margin-top:1.6pt;width: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H1uAEAAFYDAAAOAAAAZHJzL2Uyb0RvYy54bWysU8Fu2zAMvQ/YPwi6L7YDZGiNOD2k6y7d&#10;FqDtBzCybAuVRYFUYufvJ6lJWmy3YT4IlEg+Pj7S67t5tOKoiQ26RlaLUgrtFLbG9Y18eX74ciM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"/>
                  </w:pict>
                </mc:Fallback>
              </mc:AlternateContent>
            </w:r>
          </w:p>
          <w:p w14:paraId="17D6546D" w14:textId="77777777" w:rsidR="003609A7" w:rsidRPr="00DD6F07" w:rsidRDefault="003609A7" w:rsidP="0089036F">
            <w:pPr>
              <w:spacing w:after="0" w:line="240" w:lineRule="auto"/>
              <w:jc w:val="center"/>
            </w:pPr>
            <w:proofErr w:type="spellStart"/>
            <w:r w:rsidRPr="00E2656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proofErr w:type="spellEnd"/>
            <w:r w:rsidRPr="00E26565">
              <w:rPr>
                <w:sz w:val="24"/>
                <w:szCs w:val="24"/>
              </w:rPr>
              <w:t>:</w:t>
            </w:r>
            <w:r w:rsidRPr="00DD6F07">
              <w:t xml:space="preserve">           </w:t>
            </w:r>
            <w:r>
              <w:rPr>
                <w:sz w:val="24"/>
                <w:szCs w:val="24"/>
              </w:rPr>
              <w:t>/BC</w:t>
            </w:r>
          </w:p>
        </w:tc>
        <w:tc>
          <w:tcPr>
            <w:tcW w:w="6088" w:type="dxa"/>
            <w:shd w:val="clear" w:color="auto" w:fill="auto"/>
          </w:tcPr>
          <w:p w14:paraId="14718B0E" w14:textId="77777777" w:rsidR="003609A7" w:rsidRPr="00E26565" w:rsidRDefault="003609A7" w:rsidP="008903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6565">
              <w:rPr>
                <w:b/>
                <w:sz w:val="24"/>
                <w:szCs w:val="24"/>
              </w:rPr>
              <w:t>CỘNG HÒA XÃ HỘI CHỦ NGHĨA VIỆT NAM</w:t>
            </w:r>
          </w:p>
          <w:p w14:paraId="62F04710" w14:textId="77777777" w:rsidR="003609A7" w:rsidRPr="00E26565" w:rsidRDefault="003609A7" w:rsidP="0089036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26565">
              <w:rPr>
                <w:b/>
                <w:sz w:val="26"/>
                <w:szCs w:val="26"/>
              </w:rPr>
              <w:t>Độc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565">
              <w:rPr>
                <w:b/>
                <w:sz w:val="26"/>
                <w:szCs w:val="26"/>
              </w:rPr>
              <w:t>lập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26565">
              <w:rPr>
                <w:b/>
                <w:sz w:val="26"/>
                <w:szCs w:val="26"/>
              </w:rPr>
              <w:t>Tự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26565">
              <w:rPr>
                <w:b/>
                <w:sz w:val="26"/>
                <w:szCs w:val="26"/>
              </w:rPr>
              <w:t>Hạnh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565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36E32CBF" w14:textId="77777777" w:rsidR="003609A7" w:rsidRDefault="003609A7" w:rsidP="0089036F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1E6F8E" wp14:editId="03AA78A0">
                      <wp:simplePos x="0" y="0"/>
                      <wp:positionH relativeFrom="column">
                        <wp:posOffset>854799</wp:posOffset>
                      </wp:positionH>
                      <wp:positionV relativeFrom="paragraph">
                        <wp:posOffset>5715</wp:posOffset>
                      </wp:positionV>
                      <wp:extent cx="1822361" cy="0"/>
                      <wp:effectExtent l="0" t="0" r="260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3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818AE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.45pt" to="210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" strokecolor="#4579b8 [3044]"/>
                  </w:pict>
                </mc:Fallback>
              </mc:AlternateContent>
            </w:r>
          </w:p>
          <w:p w14:paraId="44385F7F" w14:textId="77777777" w:rsidR="003609A7" w:rsidRPr="00DD6F07" w:rsidRDefault="003609A7" w:rsidP="0089036F">
            <w:pPr>
              <w:spacing w:after="0" w:line="240" w:lineRule="auto"/>
              <w:jc w:val="right"/>
              <w:rPr>
                <w:i/>
              </w:rPr>
            </w:pPr>
            <w:r w:rsidRPr="00DD6F07">
              <w:rPr>
                <w:i/>
              </w:rPr>
              <w:t xml:space="preserve">Bình </w:t>
            </w:r>
            <w:proofErr w:type="spellStart"/>
            <w:r w:rsidRPr="00DD6F07">
              <w:rPr>
                <w:i/>
              </w:rPr>
              <w:t>Lụ</w:t>
            </w:r>
            <w:r w:rsidR="00231F2D">
              <w:rPr>
                <w:i/>
              </w:rPr>
              <w:t>c</w:t>
            </w:r>
            <w:proofErr w:type="spellEnd"/>
            <w:r w:rsidR="00231F2D">
              <w:rPr>
                <w:i/>
              </w:rPr>
              <w:t xml:space="preserve">, </w:t>
            </w:r>
            <w:proofErr w:type="spellStart"/>
            <w:r w:rsidR="00231F2D">
              <w:rPr>
                <w:i/>
              </w:rPr>
              <w:t>ngày</w:t>
            </w:r>
            <w:proofErr w:type="spellEnd"/>
            <w:r w:rsidR="00231F2D">
              <w:rPr>
                <w:i/>
              </w:rPr>
              <w:t xml:space="preserve"> 25 </w:t>
            </w:r>
            <w:proofErr w:type="spellStart"/>
            <w:r w:rsidR="00231F2D">
              <w:rPr>
                <w:i/>
              </w:rPr>
              <w:t>tháng</w:t>
            </w:r>
            <w:proofErr w:type="spellEnd"/>
            <w:r w:rsidR="00231F2D">
              <w:rPr>
                <w:i/>
              </w:rPr>
              <w:t xml:space="preserve"> 11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14:paraId="4136751F" w14:textId="77777777" w:rsidR="003609A7" w:rsidRPr="00237895" w:rsidRDefault="003609A7" w:rsidP="003609A7">
      <w:pPr>
        <w:spacing w:before="240" w:after="0" w:line="240" w:lineRule="auto"/>
        <w:jc w:val="center"/>
        <w:rPr>
          <w:b/>
          <w:szCs w:val="28"/>
        </w:rPr>
      </w:pPr>
      <w:r w:rsidRPr="00237895">
        <w:rPr>
          <w:b/>
          <w:szCs w:val="28"/>
        </w:rPr>
        <w:t>BÁO CÁO</w:t>
      </w:r>
    </w:p>
    <w:p w14:paraId="6137FAEE" w14:textId="77777777" w:rsidR="003609A7" w:rsidRDefault="003609A7" w:rsidP="003609A7">
      <w:pPr>
        <w:spacing w:after="0" w:line="240" w:lineRule="auto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24407" wp14:editId="2C589956">
                <wp:simplePos x="0" y="0"/>
                <wp:positionH relativeFrom="column">
                  <wp:posOffset>2549525</wp:posOffset>
                </wp:positionH>
                <wp:positionV relativeFrom="paragraph">
                  <wp:posOffset>-2540</wp:posOffset>
                </wp:positionV>
                <wp:extent cx="86233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E07FE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75pt,-.2pt" to="268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" strokecolor="black [3213]"/>
            </w:pict>
          </mc:Fallback>
        </mc:AlternateContent>
      </w:r>
    </w:p>
    <w:p w14:paraId="3BA2600B" w14:textId="77777777" w:rsidR="003609A7" w:rsidRPr="00237895" w:rsidRDefault="003609A7" w:rsidP="003609A7">
      <w:pPr>
        <w:spacing w:after="24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Kính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gửi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b/>
          <w:szCs w:val="28"/>
        </w:rPr>
        <w:t>Phòng</w:t>
      </w:r>
      <w:proofErr w:type="spellEnd"/>
      <w:r>
        <w:rPr>
          <w:b/>
          <w:szCs w:val="28"/>
        </w:rPr>
        <w:t xml:space="preserve"> PC04 Công an </w:t>
      </w:r>
      <w:proofErr w:type="spellStart"/>
      <w:r>
        <w:rPr>
          <w:b/>
          <w:szCs w:val="28"/>
        </w:rPr>
        <w:t>tỉnh</w:t>
      </w:r>
      <w:proofErr w:type="spellEnd"/>
      <w:r>
        <w:rPr>
          <w:b/>
          <w:szCs w:val="28"/>
        </w:rPr>
        <w:t xml:space="preserve"> Hà Nam</w:t>
      </w:r>
    </w:p>
    <w:p w14:paraId="5F4B48D5" w14:textId="77777777" w:rsidR="003609A7" w:rsidRPr="00C45656" w:rsidRDefault="003609A7" w:rsidP="00C45656">
      <w:pPr>
        <w:tabs>
          <w:tab w:val="left" w:pos="1134"/>
        </w:tabs>
        <w:spacing w:after="0" w:line="312" w:lineRule="auto"/>
        <w:ind w:firstLine="709"/>
        <w:rPr>
          <w:szCs w:val="28"/>
        </w:rPr>
      </w:pPr>
      <w:proofErr w:type="spellStart"/>
      <w:r w:rsidRPr="00C45656">
        <w:rPr>
          <w:szCs w:val="28"/>
        </w:rPr>
        <w:t>Thực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hiện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Kế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hoạch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số</w:t>
      </w:r>
      <w:proofErr w:type="spellEnd"/>
      <w:r w:rsidRPr="00C45656">
        <w:rPr>
          <w:szCs w:val="28"/>
        </w:rPr>
        <w:t xml:space="preserve"> 2077/KH-CAT-PC04 </w:t>
      </w:r>
      <w:proofErr w:type="spellStart"/>
      <w:r w:rsidRPr="00C45656">
        <w:rPr>
          <w:szCs w:val="28"/>
        </w:rPr>
        <w:t>ngày</w:t>
      </w:r>
      <w:proofErr w:type="spellEnd"/>
      <w:r w:rsidRPr="00C45656">
        <w:rPr>
          <w:szCs w:val="28"/>
        </w:rPr>
        <w:t xml:space="preserve"> </w:t>
      </w:r>
      <w:r w:rsidR="00CD26C4" w:rsidRPr="00C45656">
        <w:rPr>
          <w:szCs w:val="28"/>
        </w:rPr>
        <w:t>22</w:t>
      </w:r>
      <w:r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tháng</w:t>
      </w:r>
      <w:proofErr w:type="spellEnd"/>
      <w:r w:rsidR="00CD26C4" w:rsidRPr="00C45656">
        <w:rPr>
          <w:szCs w:val="28"/>
        </w:rPr>
        <w:t xml:space="preserve"> 9</w:t>
      </w:r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năm</w:t>
      </w:r>
      <w:proofErr w:type="spellEnd"/>
      <w:r w:rsidRPr="00C45656">
        <w:rPr>
          <w:szCs w:val="28"/>
        </w:rPr>
        <w:t xml:space="preserve"> 2021 </w:t>
      </w:r>
      <w:proofErr w:type="spellStart"/>
      <w:r w:rsidRPr="00C45656">
        <w:rPr>
          <w:szCs w:val="28"/>
        </w:rPr>
        <w:t>của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Phòng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Cảnh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sát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điều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tra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tội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phạm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về</w:t>
      </w:r>
      <w:proofErr w:type="spellEnd"/>
      <w:r w:rsidRPr="00C45656">
        <w:rPr>
          <w:szCs w:val="28"/>
        </w:rPr>
        <w:t xml:space="preserve"> ma </w:t>
      </w:r>
      <w:proofErr w:type="spellStart"/>
      <w:r w:rsidRPr="00C45656">
        <w:rPr>
          <w:szCs w:val="28"/>
        </w:rPr>
        <w:t>túy</w:t>
      </w:r>
      <w:proofErr w:type="spellEnd"/>
      <w:r w:rsidRPr="00C45656">
        <w:rPr>
          <w:szCs w:val="28"/>
        </w:rPr>
        <w:t xml:space="preserve"> Công an </w:t>
      </w:r>
      <w:proofErr w:type="spellStart"/>
      <w:r w:rsidRPr="00C45656">
        <w:rPr>
          <w:szCs w:val="28"/>
        </w:rPr>
        <w:t>tỉnh</w:t>
      </w:r>
      <w:proofErr w:type="spellEnd"/>
      <w:r w:rsidRPr="00C45656">
        <w:rPr>
          <w:szCs w:val="28"/>
        </w:rPr>
        <w:t xml:space="preserve"> Hà Nam </w:t>
      </w:r>
      <w:proofErr w:type="spellStart"/>
      <w:r w:rsidRPr="00C45656">
        <w:rPr>
          <w:szCs w:val="28"/>
        </w:rPr>
        <w:t>về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việc</w:t>
      </w:r>
      <w:proofErr w:type="spellEnd"/>
      <w:r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triển</w:t>
      </w:r>
      <w:proofErr w:type="spellEnd"/>
      <w:r w:rsidR="00CD26C4"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khai</w:t>
      </w:r>
      <w:proofErr w:type="spellEnd"/>
      <w:r w:rsidR="00CD26C4"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thực</w:t>
      </w:r>
      <w:proofErr w:type="spellEnd"/>
      <w:r w:rsidR="00CD26C4"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hiện</w:t>
      </w:r>
      <w:proofErr w:type="spellEnd"/>
      <w:r w:rsidR="00CD26C4" w:rsidRPr="00C45656">
        <w:rPr>
          <w:szCs w:val="28"/>
        </w:rPr>
        <w:t xml:space="preserve"> Phương </w:t>
      </w:r>
      <w:proofErr w:type="spellStart"/>
      <w:r w:rsidR="00CD26C4" w:rsidRPr="00C45656">
        <w:rPr>
          <w:szCs w:val="28"/>
        </w:rPr>
        <w:t>án</w:t>
      </w:r>
      <w:proofErr w:type="spellEnd"/>
      <w:r w:rsidR="00CD26C4"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nghiệp</w:t>
      </w:r>
      <w:proofErr w:type="spellEnd"/>
      <w:r w:rsidR="00CD26C4"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vụ</w:t>
      </w:r>
      <w:proofErr w:type="spellEnd"/>
      <w:r w:rsidR="00CD26C4"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phòng</w:t>
      </w:r>
      <w:proofErr w:type="spellEnd"/>
      <w:r w:rsidR="00CD26C4"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ngừa</w:t>
      </w:r>
      <w:proofErr w:type="spellEnd"/>
      <w:r w:rsidR="00CD26C4" w:rsidRPr="00C45656">
        <w:rPr>
          <w:szCs w:val="28"/>
        </w:rPr>
        <w:t xml:space="preserve">, </w:t>
      </w:r>
      <w:proofErr w:type="spellStart"/>
      <w:r w:rsidR="00CD26C4" w:rsidRPr="00C45656">
        <w:rPr>
          <w:szCs w:val="28"/>
        </w:rPr>
        <w:t>đấu</w:t>
      </w:r>
      <w:proofErr w:type="spellEnd"/>
      <w:r w:rsidR="00CD26C4" w:rsidRPr="00C45656">
        <w:rPr>
          <w:szCs w:val="28"/>
        </w:rPr>
        <w:t xml:space="preserve"> </w:t>
      </w:r>
      <w:proofErr w:type="spellStart"/>
      <w:r w:rsidR="00CD26C4" w:rsidRPr="00C45656">
        <w:rPr>
          <w:szCs w:val="28"/>
        </w:rPr>
        <w:t>tranh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với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tội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phạm</w:t>
      </w:r>
      <w:proofErr w:type="spellEnd"/>
      <w:r w:rsidR="005C584D" w:rsidRPr="00C45656">
        <w:rPr>
          <w:szCs w:val="28"/>
        </w:rPr>
        <w:t xml:space="preserve"> ma </w:t>
      </w:r>
      <w:proofErr w:type="spellStart"/>
      <w:r w:rsidR="005C584D" w:rsidRPr="00C45656">
        <w:rPr>
          <w:szCs w:val="28"/>
        </w:rPr>
        <w:t>túy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trê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các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tuyến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trọng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điểm</w:t>
      </w:r>
      <w:proofErr w:type="spellEnd"/>
      <w:r w:rsidR="005C584D" w:rsidRPr="00C45656">
        <w:rPr>
          <w:szCs w:val="28"/>
        </w:rPr>
        <w:t xml:space="preserve">, </w:t>
      </w:r>
      <w:proofErr w:type="spellStart"/>
      <w:r w:rsidR="005C584D" w:rsidRPr="00C45656">
        <w:rPr>
          <w:szCs w:val="28"/>
        </w:rPr>
        <w:t>tập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trung</w:t>
      </w:r>
      <w:proofErr w:type="spellEnd"/>
      <w:r w:rsidR="005C584D" w:rsidRPr="00C45656">
        <w:rPr>
          <w:szCs w:val="28"/>
        </w:rPr>
        <w:t xml:space="preserve"> </w:t>
      </w:r>
      <w:proofErr w:type="spellStart"/>
      <w:r w:rsidR="005C584D" w:rsidRPr="00C45656">
        <w:rPr>
          <w:szCs w:val="28"/>
        </w:rPr>
        <w:t>tuyến</w:t>
      </w:r>
      <w:proofErr w:type="spellEnd"/>
      <w:r w:rsidR="005C584D" w:rsidRPr="00C45656">
        <w:rPr>
          <w:szCs w:val="28"/>
        </w:rPr>
        <w:t xml:space="preserve"> Tây Bắc, Đông Bắc, Bắc </w:t>
      </w:r>
      <w:proofErr w:type="spellStart"/>
      <w:r w:rsidR="005C584D" w:rsidRPr="00C45656">
        <w:rPr>
          <w:szCs w:val="28"/>
        </w:rPr>
        <w:t>miền</w:t>
      </w:r>
      <w:proofErr w:type="spellEnd"/>
      <w:r w:rsidR="005C584D" w:rsidRPr="00C45656">
        <w:rPr>
          <w:szCs w:val="28"/>
        </w:rPr>
        <w:t xml:space="preserve"> Trung – Tây Nguyên </w:t>
      </w:r>
      <w:proofErr w:type="spellStart"/>
      <w:r w:rsidR="005C584D" w:rsidRPr="00C45656">
        <w:rPr>
          <w:szCs w:val="28"/>
        </w:rPr>
        <w:t>và</w:t>
      </w:r>
      <w:proofErr w:type="spellEnd"/>
      <w:r w:rsidR="005C584D" w:rsidRPr="00C45656">
        <w:rPr>
          <w:szCs w:val="28"/>
        </w:rPr>
        <w:t xml:space="preserve"> Tây Nam.</w:t>
      </w:r>
      <w:r w:rsidRPr="00C45656">
        <w:rPr>
          <w:szCs w:val="28"/>
        </w:rPr>
        <w:t xml:space="preserve"> Công an </w:t>
      </w:r>
      <w:proofErr w:type="spellStart"/>
      <w:r w:rsidRPr="00C45656">
        <w:rPr>
          <w:szCs w:val="28"/>
        </w:rPr>
        <w:t>huyện</w:t>
      </w:r>
      <w:proofErr w:type="spellEnd"/>
      <w:r w:rsidRPr="00C45656">
        <w:rPr>
          <w:szCs w:val="28"/>
        </w:rPr>
        <w:t xml:space="preserve"> Bình </w:t>
      </w:r>
      <w:proofErr w:type="spellStart"/>
      <w:r w:rsidRPr="00C45656">
        <w:rPr>
          <w:szCs w:val="28"/>
        </w:rPr>
        <w:t>Lục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báo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cáo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kết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quả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cụ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thể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như</w:t>
      </w:r>
      <w:proofErr w:type="spellEnd"/>
      <w:r w:rsidRPr="00C45656">
        <w:rPr>
          <w:szCs w:val="28"/>
        </w:rPr>
        <w:t xml:space="preserve"> </w:t>
      </w:r>
      <w:proofErr w:type="spellStart"/>
      <w:r w:rsidRPr="00C45656">
        <w:rPr>
          <w:szCs w:val="28"/>
        </w:rPr>
        <w:t>sau</w:t>
      </w:r>
      <w:proofErr w:type="spellEnd"/>
      <w:r w:rsidRPr="00C45656">
        <w:rPr>
          <w:szCs w:val="28"/>
        </w:rPr>
        <w:t>:</w:t>
      </w:r>
    </w:p>
    <w:p w14:paraId="6635EE1D" w14:textId="77777777" w:rsidR="00F45786" w:rsidRPr="00C45656" w:rsidRDefault="00F45786" w:rsidP="00C45656">
      <w:pPr>
        <w:pStyle w:val="ListParagraph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09"/>
        <w:rPr>
          <w:b/>
          <w:szCs w:val="28"/>
        </w:rPr>
      </w:pPr>
      <w:proofErr w:type="spellStart"/>
      <w:r w:rsidRPr="00C45656">
        <w:rPr>
          <w:b/>
          <w:szCs w:val="28"/>
        </w:rPr>
        <w:t>Đánh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giá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tình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hình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tội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phạm</w:t>
      </w:r>
      <w:proofErr w:type="spellEnd"/>
      <w:r w:rsidRPr="00C45656">
        <w:rPr>
          <w:b/>
          <w:szCs w:val="28"/>
        </w:rPr>
        <w:t xml:space="preserve"> ma </w:t>
      </w:r>
      <w:proofErr w:type="spellStart"/>
      <w:r w:rsidRPr="00C45656">
        <w:rPr>
          <w:b/>
          <w:szCs w:val="28"/>
        </w:rPr>
        <w:t>túy</w:t>
      </w:r>
      <w:proofErr w:type="spellEnd"/>
    </w:p>
    <w:p w14:paraId="3DFCCD77" w14:textId="77777777" w:rsidR="0097101C" w:rsidRPr="00C45656" w:rsidRDefault="0097101C" w:rsidP="00C45656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vừa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qua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lượng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trung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đấu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tranh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trấn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áp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mạnh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nên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tội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phạm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túy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tuyến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Tây Bắc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Bắc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miền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Trung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được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kiềm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giảm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. Tuy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nhiên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vẫn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dấu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phức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tạp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trở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>.</w:t>
      </w:r>
    </w:p>
    <w:p w14:paraId="26631C88" w14:textId="77777777" w:rsidR="0097101C" w:rsidRPr="00C45656" w:rsidRDefault="0097101C" w:rsidP="00C45656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333333"/>
          <w:sz w:val="28"/>
          <w:szCs w:val="28"/>
        </w:rPr>
      </w:pP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đoạn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tượng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thường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xuyên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thay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đổi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lộ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chuyển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trái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phép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chất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túy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cất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giấu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túy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ngụy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thùng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đựng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nông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sản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chúng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còn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xe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ô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tô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cứu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hộ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chuyển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nhằm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tránh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sự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lượng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>.</w:t>
      </w:r>
    </w:p>
    <w:p w14:paraId="434A6021" w14:textId="77777777" w:rsidR="0097101C" w:rsidRPr="00C45656" w:rsidRDefault="0097101C" w:rsidP="00C45656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333333"/>
          <w:sz w:val="28"/>
          <w:szCs w:val="28"/>
        </w:rPr>
      </w:pP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Đáng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báo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nghiện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nhiều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túy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túy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tổng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tăng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> </w:t>
      </w:r>
      <w:r w:rsidR="00C45656">
        <w:rPr>
          <w:rStyle w:val="Emphasis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túy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túy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dẫn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loạn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thần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>, </w:t>
      </w:r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“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ngáo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đá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”</w:t>
      </w:r>
      <w:r w:rsidRPr="00C45656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gây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vụ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đặc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biệt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trọng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ảnh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hưởng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trật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an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toàn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xã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diễn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phổ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biến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>.</w:t>
      </w:r>
    </w:p>
    <w:p w14:paraId="175699D9" w14:textId="77777777" w:rsidR="0097101C" w:rsidRPr="00C45656" w:rsidRDefault="0097101C" w:rsidP="00C45656">
      <w:pPr>
        <w:pStyle w:val="NormalWeb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chứa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chấp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lôi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kéo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trái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phép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chất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túy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diễn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biến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rất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phức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tạp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ngay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nước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đang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áp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biện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liệt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chống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dịch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bệnh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Covid-19.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Thủ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đoạn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đối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tượng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chuyển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địa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sở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kinh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doanh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kiện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an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ninh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trật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> </w:t>
      </w:r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(do 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tạm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dừng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chống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>dịch</w:t>
      </w:r>
      <w:proofErr w:type="spellEnd"/>
      <w:r w:rsidRPr="00C45656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Covid-19)</w:t>
      </w:r>
      <w:r w:rsidRPr="00C45656">
        <w:rPr>
          <w:color w:val="000000"/>
          <w:sz w:val="28"/>
          <w:szCs w:val="28"/>
          <w:bdr w:val="none" w:sz="0" w:space="0" w:color="auto" w:frame="1"/>
        </w:rPr>
        <w:t xml:space="preserve"> sang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thuê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trọ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nhà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nghỉ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khách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sạn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để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dụng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trái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phép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chất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C45656">
        <w:rPr>
          <w:color w:val="000000"/>
          <w:sz w:val="28"/>
          <w:szCs w:val="28"/>
          <w:bdr w:val="none" w:sz="0" w:space="0" w:color="auto" w:frame="1"/>
        </w:rPr>
        <w:t>túy</w:t>
      </w:r>
      <w:proofErr w:type="spellEnd"/>
      <w:r w:rsidRPr="00C45656">
        <w:rPr>
          <w:color w:val="000000"/>
          <w:sz w:val="28"/>
          <w:szCs w:val="28"/>
          <w:bdr w:val="none" w:sz="0" w:space="0" w:color="auto" w:frame="1"/>
        </w:rPr>
        <w:t>.</w:t>
      </w:r>
    </w:p>
    <w:p w14:paraId="7058D4B9" w14:textId="77777777" w:rsidR="00F45786" w:rsidRPr="00C45656" w:rsidRDefault="00F45786" w:rsidP="00C45656">
      <w:pPr>
        <w:pStyle w:val="ListParagraph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09"/>
        <w:rPr>
          <w:b/>
          <w:szCs w:val="28"/>
        </w:rPr>
      </w:pPr>
      <w:proofErr w:type="spellStart"/>
      <w:r w:rsidRPr="00C45656">
        <w:rPr>
          <w:b/>
          <w:szCs w:val="28"/>
        </w:rPr>
        <w:t>Kết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quả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thực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hiện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các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mặt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công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tác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phòng</w:t>
      </w:r>
      <w:proofErr w:type="spellEnd"/>
      <w:r w:rsidRPr="00C45656">
        <w:rPr>
          <w:b/>
          <w:szCs w:val="28"/>
        </w:rPr>
        <w:t xml:space="preserve">, </w:t>
      </w:r>
      <w:proofErr w:type="spellStart"/>
      <w:r w:rsidRPr="00C45656">
        <w:rPr>
          <w:b/>
          <w:szCs w:val="28"/>
        </w:rPr>
        <w:t>chống</w:t>
      </w:r>
      <w:proofErr w:type="spellEnd"/>
      <w:r w:rsidRPr="00C45656">
        <w:rPr>
          <w:b/>
          <w:szCs w:val="28"/>
        </w:rPr>
        <w:t xml:space="preserve"> ma </w:t>
      </w:r>
      <w:proofErr w:type="spellStart"/>
      <w:r w:rsidRPr="00C45656">
        <w:rPr>
          <w:b/>
          <w:szCs w:val="28"/>
        </w:rPr>
        <w:t>túy</w:t>
      </w:r>
      <w:proofErr w:type="spellEnd"/>
    </w:p>
    <w:p w14:paraId="1AE5B492" w14:textId="77777777" w:rsidR="003609A7" w:rsidRPr="00C45656" w:rsidRDefault="00F45786" w:rsidP="00C45656">
      <w:pPr>
        <w:pStyle w:val="ListParagraph"/>
        <w:numPr>
          <w:ilvl w:val="0"/>
          <w:numId w:val="2"/>
        </w:numPr>
        <w:tabs>
          <w:tab w:val="left" w:pos="1134"/>
        </w:tabs>
        <w:spacing w:after="0" w:line="312" w:lineRule="auto"/>
        <w:rPr>
          <w:b/>
          <w:szCs w:val="28"/>
        </w:rPr>
      </w:pPr>
      <w:r w:rsidRPr="00C45656">
        <w:rPr>
          <w:b/>
          <w:szCs w:val="28"/>
        </w:rPr>
        <w:t xml:space="preserve">Công </w:t>
      </w:r>
      <w:proofErr w:type="spellStart"/>
      <w:r w:rsidRPr="00C45656">
        <w:rPr>
          <w:b/>
          <w:szCs w:val="28"/>
        </w:rPr>
        <w:t>tác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tham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mưu</w:t>
      </w:r>
      <w:proofErr w:type="spellEnd"/>
      <w:r w:rsidRPr="00C45656">
        <w:rPr>
          <w:b/>
          <w:szCs w:val="28"/>
        </w:rPr>
        <w:t xml:space="preserve">, </w:t>
      </w:r>
      <w:proofErr w:type="spellStart"/>
      <w:r w:rsidRPr="00C45656">
        <w:rPr>
          <w:b/>
          <w:szCs w:val="28"/>
        </w:rPr>
        <w:t>chỉ</w:t>
      </w:r>
      <w:proofErr w:type="spellEnd"/>
      <w:r w:rsidRPr="00C45656">
        <w:rPr>
          <w:b/>
          <w:szCs w:val="28"/>
        </w:rPr>
        <w:t xml:space="preserve"> </w:t>
      </w:r>
      <w:proofErr w:type="spellStart"/>
      <w:r w:rsidRPr="00C45656">
        <w:rPr>
          <w:b/>
          <w:szCs w:val="28"/>
        </w:rPr>
        <w:t>đạo</w:t>
      </w:r>
      <w:proofErr w:type="spellEnd"/>
    </w:p>
    <w:p w14:paraId="794D0626" w14:textId="77777777" w:rsidR="00387058" w:rsidRPr="00C45656" w:rsidRDefault="00F551B8" w:rsidP="002F3807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  <w:r w:rsidRPr="00C45656">
        <w:rPr>
          <w:sz w:val="28"/>
          <w:szCs w:val="28"/>
        </w:rPr>
        <w:lastRenderedPageBreak/>
        <w:tab/>
      </w:r>
      <w:proofErr w:type="spellStart"/>
      <w:r w:rsidR="00387058" w:rsidRPr="00C45656">
        <w:rPr>
          <w:sz w:val="28"/>
          <w:szCs w:val="28"/>
        </w:rPr>
        <w:t>Triển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khai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thực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hiện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nghiêm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túc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Kế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hoạch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số</w:t>
      </w:r>
      <w:proofErr w:type="spellEnd"/>
      <w:r w:rsidR="003609A7" w:rsidRPr="00C45656">
        <w:rPr>
          <w:sz w:val="28"/>
          <w:szCs w:val="28"/>
        </w:rPr>
        <w:t xml:space="preserve"> </w:t>
      </w:r>
      <w:r w:rsidR="00387058" w:rsidRPr="00C45656">
        <w:rPr>
          <w:sz w:val="28"/>
          <w:szCs w:val="28"/>
        </w:rPr>
        <w:t xml:space="preserve">2077/KH-CAT-PC04 </w:t>
      </w:r>
      <w:proofErr w:type="spellStart"/>
      <w:r w:rsidR="00387058" w:rsidRPr="00C45656">
        <w:rPr>
          <w:sz w:val="28"/>
          <w:szCs w:val="28"/>
        </w:rPr>
        <w:t>ngày</w:t>
      </w:r>
      <w:proofErr w:type="spellEnd"/>
      <w:r w:rsidR="00387058" w:rsidRPr="00C45656">
        <w:rPr>
          <w:sz w:val="28"/>
          <w:szCs w:val="28"/>
        </w:rPr>
        <w:t xml:space="preserve"> 22 </w:t>
      </w:r>
      <w:proofErr w:type="spellStart"/>
      <w:r w:rsidR="00387058" w:rsidRPr="00C45656">
        <w:rPr>
          <w:sz w:val="28"/>
          <w:szCs w:val="28"/>
        </w:rPr>
        <w:t>tháng</w:t>
      </w:r>
      <w:proofErr w:type="spellEnd"/>
      <w:r w:rsidR="00387058" w:rsidRPr="00C45656">
        <w:rPr>
          <w:sz w:val="28"/>
          <w:szCs w:val="28"/>
        </w:rPr>
        <w:t xml:space="preserve"> 9 </w:t>
      </w:r>
      <w:proofErr w:type="spellStart"/>
      <w:r w:rsidR="00387058" w:rsidRPr="00C45656">
        <w:rPr>
          <w:sz w:val="28"/>
          <w:szCs w:val="28"/>
        </w:rPr>
        <w:t>năm</w:t>
      </w:r>
      <w:proofErr w:type="spellEnd"/>
      <w:r w:rsidR="00387058" w:rsidRPr="00C45656">
        <w:rPr>
          <w:sz w:val="28"/>
          <w:szCs w:val="28"/>
        </w:rPr>
        <w:t xml:space="preserve"> 2021 </w:t>
      </w:r>
      <w:proofErr w:type="spellStart"/>
      <w:r w:rsidR="00387058" w:rsidRPr="00C45656">
        <w:rPr>
          <w:sz w:val="28"/>
          <w:szCs w:val="28"/>
        </w:rPr>
        <w:t>của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Phòng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Cảnh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sát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điều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tra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tội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phạm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về</w:t>
      </w:r>
      <w:proofErr w:type="spellEnd"/>
      <w:r w:rsidR="00387058" w:rsidRPr="00C45656">
        <w:rPr>
          <w:sz w:val="28"/>
          <w:szCs w:val="28"/>
        </w:rPr>
        <w:t xml:space="preserve"> ma </w:t>
      </w:r>
      <w:proofErr w:type="spellStart"/>
      <w:r w:rsidR="00387058" w:rsidRPr="00C45656">
        <w:rPr>
          <w:sz w:val="28"/>
          <w:szCs w:val="28"/>
        </w:rPr>
        <w:t>túy</w:t>
      </w:r>
      <w:proofErr w:type="spellEnd"/>
      <w:r w:rsidR="00387058" w:rsidRPr="00C45656">
        <w:rPr>
          <w:sz w:val="28"/>
          <w:szCs w:val="28"/>
        </w:rPr>
        <w:t xml:space="preserve"> Công an </w:t>
      </w:r>
      <w:proofErr w:type="spellStart"/>
      <w:r w:rsidR="00387058" w:rsidRPr="00C45656">
        <w:rPr>
          <w:sz w:val="28"/>
          <w:szCs w:val="28"/>
        </w:rPr>
        <w:t>tỉnh</w:t>
      </w:r>
      <w:proofErr w:type="spellEnd"/>
      <w:r w:rsidR="00387058" w:rsidRPr="00C45656">
        <w:rPr>
          <w:sz w:val="28"/>
          <w:szCs w:val="28"/>
        </w:rPr>
        <w:t xml:space="preserve"> Hà Nam </w:t>
      </w:r>
      <w:proofErr w:type="spellStart"/>
      <w:r w:rsidR="00387058" w:rsidRPr="00C45656">
        <w:rPr>
          <w:sz w:val="28"/>
          <w:szCs w:val="28"/>
        </w:rPr>
        <w:t>về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việc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triển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khai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thực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hiện</w:t>
      </w:r>
      <w:proofErr w:type="spellEnd"/>
      <w:r w:rsidR="00387058" w:rsidRPr="00C45656">
        <w:rPr>
          <w:sz w:val="28"/>
          <w:szCs w:val="28"/>
        </w:rPr>
        <w:t xml:space="preserve"> Phương </w:t>
      </w:r>
      <w:proofErr w:type="spellStart"/>
      <w:r w:rsidR="00387058" w:rsidRPr="00C45656">
        <w:rPr>
          <w:sz w:val="28"/>
          <w:szCs w:val="28"/>
        </w:rPr>
        <w:t>án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nghiệp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vụ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phòng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ngừa</w:t>
      </w:r>
      <w:proofErr w:type="spellEnd"/>
      <w:r w:rsidR="00387058" w:rsidRPr="00C45656">
        <w:rPr>
          <w:sz w:val="28"/>
          <w:szCs w:val="28"/>
        </w:rPr>
        <w:t xml:space="preserve">, </w:t>
      </w:r>
      <w:proofErr w:type="spellStart"/>
      <w:r w:rsidR="00387058" w:rsidRPr="00C45656">
        <w:rPr>
          <w:sz w:val="28"/>
          <w:szCs w:val="28"/>
        </w:rPr>
        <w:t>đấu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tranh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với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tội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phạm</w:t>
      </w:r>
      <w:proofErr w:type="spellEnd"/>
      <w:r w:rsidR="00387058" w:rsidRPr="00C45656">
        <w:rPr>
          <w:sz w:val="28"/>
          <w:szCs w:val="28"/>
        </w:rPr>
        <w:t xml:space="preserve"> ma </w:t>
      </w:r>
      <w:proofErr w:type="spellStart"/>
      <w:r w:rsidR="00387058" w:rsidRPr="00C45656">
        <w:rPr>
          <w:sz w:val="28"/>
          <w:szCs w:val="28"/>
        </w:rPr>
        <w:t>túy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trê</w:t>
      </w:r>
      <w:r w:rsidRPr="00C45656">
        <w:rPr>
          <w:sz w:val="28"/>
          <w:szCs w:val="28"/>
        </w:rPr>
        <w:t>n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các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tuyến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trọng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điểm</w:t>
      </w:r>
      <w:proofErr w:type="spellEnd"/>
      <w:r w:rsidR="00387058" w:rsidRPr="00C45656">
        <w:rPr>
          <w:sz w:val="28"/>
          <w:szCs w:val="28"/>
        </w:rPr>
        <w:t xml:space="preserve">, </w:t>
      </w:r>
      <w:proofErr w:type="spellStart"/>
      <w:r w:rsidR="00387058" w:rsidRPr="00C45656">
        <w:rPr>
          <w:sz w:val="28"/>
          <w:szCs w:val="28"/>
        </w:rPr>
        <w:t>tập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trung</w:t>
      </w:r>
      <w:proofErr w:type="spellEnd"/>
      <w:r w:rsidR="00387058" w:rsidRPr="00C45656">
        <w:rPr>
          <w:sz w:val="28"/>
          <w:szCs w:val="28"/>
        </w:rPr>
        <w:t xml:space="preserve"> </w:t>
      </w:r>
      <w:proofErr w:type="spellStart"/>
      <w:r w:rsidR="00387058" w:rsidRPr="00C45656">
        <w:rPr>
          <w:sz w:val="28"/>
          <w:szCs w:val="28"/>
        </w:rPr>
        <w:t>tuyến</w:t>
      </w:r>
      <w:proofErr w:type="spellEnd"/>
      <w:r w:rsidR="00387058" w:rsidRPr="00C45656">
        <w:rPr>
          <w:sz w:val="28"/>
          <w:szCs w:val="28"/>
        </w:rPr>
        <w:t xml:space="preserve"> Tây Bắc, Đông Bắc, Bắc </w:t>
      </w:r>
      <w:proofErr w:type="spellStart"/>
      <w:r w:rsidR="00387058" w:rsidRPr="00C45656">
        <w:rPr>
          <w:sz w:val="28"/>
          <w:szCs w:val="28"/>
        </w:rPr>
        <w:t>miền</w:t>
      </w:r>
      <w:proofErr w:type="spellEnd"/>
      <w:r w:rsidR="00387058" w:rsidRPr="00C45656">
        <w:rPr>
          <w:sz w:val="28"/>
          <w:szCs w:val="28"/>
        </w:rPr>
        <w:t xml:space="preserve"> Trung – Tây Nguyên </w:t>
      </w:r>
      <w:proofErr w:type="spellStart"/>
      <w:r w:rsidR="00387058" w:rsidRPr="00C45656">
        <w:rPr>
          <w:sz w:val="28"/>
          <w:szCs w:val="28"/>
        </w:rPr>
        <w:t>và</w:t>
      </w:r>
      <w:proofErr w:type="spellEnd"/>
      <w:r w:rsidR="00387058" w:rsidRPr="00C45656">
        <w:rPr>
          <w:sz w:val="28"/>
          <w:szCs w:val="28"/>
        </w:rPr>
        <w:t xml:space="preserve"> Tây Nam </w:t>
      </w:r>
    </w:p>
    <w:p w14:paraId="1AF1DA17" w14:textId="77777777" w:rsidR="00721EF5" w:rsidRPr="002F3807" w:rsidRDefault="00F551B8" w:rsidP="002F3807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pacing w:val="-4"/>
          <w:sz w:val="28"/>
          <w:szCs w:val="28"/>
        </w:rPr>
      </w:pPr>
      <w:r w:rsidRPr="00C45656">
        <w:rPr>
          <w:sz w:val="28"/>
          <w:szCs w:val="28"/>
        </w:rPr>
        <w:tab/>
      </w:r>
      <w:proofErr w:type="spellStart"/>
      <w:r w:rsidR="00721EF5" w:rsidRPr="002F3807">
        <w:rPr>
          <w:spacing w:val="-4"/>
          <w:sz w:val="28"/>
          <w:szCs w:val="28"/>
        </w:rPr>
        <w:t>Thực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hiện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có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hiệu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quả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Chỉ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thị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số</w:t>
      </w:r>
      <w:proofErr w:type="spellEnd"/>
      <w:r w:rsidR="00721EF5" w:rsidRPr="002F3807">
        <w:rPr>
          <w:spacing w:val="-4"/>
          <w:sz w:val="28"/>
          <w:szCs w:val="28"/>
        </w:rPr>
        <w:t xml:space="preserve"> 36-CT/TW </w:t>
      </w:r>
      <w:proofErr w:type="spellStart"/>
      <w:r w:rsidR="00721EF5" w:rsidRPr="002F3807">
        <w:rPr>
          <w:spacing w:val="-4"/>
          <w:sz w:val="28"/>
          <w:szCs w:val="28"/>
        </w:rPr>
        <w:t>của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Bộ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Chính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trị</w:t>
      </w:r>
      <w:proofErr w:type="spellEnd"/>
      <w:r w:rsidR="00721EF5" w:rsidRPr="002F3807">
        <w:rPr>
          <w:spacing w:val="-4"/>
          <w:sz w:val="28"/>
          <w:szCs w:val="28"/>
        </w:rPr>
        <w:t xml:space="preserve"> (</w:t>
      </w:r>
      <w:proofErr w:type="spellStart"/>
      <w:r w:rsidR="00721EF5" w:rsidRPr="002F3807">
        <w:rPr>
          <w:spacing w:val="-4"/>
          <w:sz w:val="28"/>
          <w:szCs w:val="28"/>
        </w:rPr>
        <w:t>Khóa</w:t>
      </w:r>
      <w:proofErr w:type="spellEnd"/>
      <w:r w:rsidR="00721EF5" w:rsidRPr="002F3807">
        <w:rPr>
          <w:spacing w:val="-4"/>
          <w:sz w:val="28"/>
          <w:szCs w:val="28"/>
        </w:rPr>
        <w:t xml:space="preserve"> XII), </w:t>
      </w:r>
      <w:proofErr w:type="spellStart"/>
      <w:r w:rsidR="00721EF5" w:rsidRPr="002F3807">
        <w:rPr>
          <w:spacing w:val="-4"/>
          <w:sz w:val="28"/>
          <w:szCs w:val="28"/>
        </w:rPr>
        <w:t>Kế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hoạch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số</w:t>
      </w:r>
      <w:proofErr w:type="spellEnd"/>
      <w:r w:rsidR="00721EF5" w:rsidRPr="002F3807">
        <w:rPr>
          <w:spacing w:val="-4"/>
          <w:sz w:val="28"/>
          <w:szCs w:val="28"/>
        </w:rPr>
        <w:t xml:space="preserve"> 135-KH/TU, </w:t>
      </w:r>
      <w:proofErr w:type="spellStart"/>
      <w:r w:rsidR="00721EF5" w:rsidRPr="002F3807">
        <w:rPr>
          <w:spacing w:val="-4"/>
          <w:sz w:val="28"/>
          <w:szCs w:val="28"/>
        </w:rPr>
        <w:t>ngày</w:t>
      </w:r>
      <w:proofErr w:type="spellEnd"/>
      <w:r w:rsidR="00721EF5" w:rsidRPr="002F3807">
        <w:rPr>
          <w:spacing w:val="-4"/>
          <w:sz w:val="28"/>
          <w:szCs w:val="28"/>
        </w:rPr>
        <w:t xml:space="preserve"> 17/10/2019 </w:t>
      </w:r>
      <w:proofErr w:type="spellStart"/>
      <w:r w:rsidR="00721EF5" w:rsidRPr="002F3807">
        <w:rPr>
          <w:spacing w:val="-4"/>
          <w:sz w:val="28"/>
          <w:szCs w:val="28"/>
        </w:rPr>
        <w:t>của</w:t>
      </w:r>
      <w:proofErr w:type="spellEnd"/>
      <w:r w:rsidR="00721EF5" w:rsidRPr="002F3807">
        <w:rPr>
          <w:spacing w:val="-4"/>
          <w:sz w:val="28"/>
          <w:szCs w:val="28"/>
        </w:rPr>
        <w:t xml:space="preserve"> Thường </w:t>
      </w:r>
      <w:proofErr w:type="spellStart"/>
      <w:r w:rsidR="00721EF5" w:rsidRPr="002F3807">
        <w:rPr>
          <w:spacing w:val="-4"/>
          <w:sz w:val="28"/>
          <w:szCs w:val="28"/>
        </w:rPr>
        <w:t>vụ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Tỉnh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ủy</w:t>
      </w:r>
      <w:proofErr w:type="spellEnd"/>
      <w:r w:rsidR="00721EF5" w:rsidRPr="002F3807">
        <w:rPr>
          <w:spacing w:val="-4"/>
          <w:sz w:val="28"/>
          <w:szCs w:val="28"/>
        </w:rPr>
        <w:t xml:space="preserve">; </w:t>
      </w:r>
      <w:proofErr w:type="spellStart"/>
      <w:r w:rsidR="00721EF5" w:rsidRPr="002F3807">
        <w:rPr>
          <w:spacing w:val="-4"/>
          <w:sz w:val="28"/>
          <w:szCs w:val="28"/>
        </w:rPr>
        <w:t>Luật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phòng</w:t>
      </w:r>
      <w:proofErr w:type="spellEnd"/>
      <w:r w:rsidR="00721EF5" w:rsidRPr="002F3807">
        <w:rPr>
          <w:spacing w:val="-4"/>
          <w:sz w:val="28"/>
          <w:szCs w:val="28"/>
        </w:rPr>
        <w:t xml:space="preserve">, </w:t>
      </w:r>
      <w:proofErr w:type="spellStart"/>
      <w:r w:rsidR="00721EF5" w:rsidRPr="002F3807">
        <w:rPr>
          <w:spacing w:val="-4"/>
          <w:sz w:val="28"/>
          <w:szCs w:val="28"/>
        </w:rPr>
        <w:t>chống</w:t>
      </w:r>
      <w:proofErr w:type="spellEnd"/>
      <w:r w:rsidR="00721EF5" w:rsidRPr="002F3807">
        <w:rPr>
          <w:spacing w:val="-4"/>
          <w:sz w:val="28"/>
          <w:szCs w:val="28"/>
        </w:rPr>
        <w:t xml:space="preserve"> ma </w:t>
      </w:r>
      <w:proofErr w:type="spellStart"/>
      <w:r w:rsidR="00721EF5" w:rsidRPr="002F3807">
        <w:rPr>
          <w:spacing w:val="-4"/>
          <w:sz w:val="28"/>
          <w:szCs w:val="28"/>
        </w:rPr>
        <w:t>túy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năm</w:t>
      </w:r>
      <w:proofErr w:type="spellEnd"/>
      <w:r w:rsidR="00721EF5" w:rsidRPr="002F3807">
        <w:rPr>
          <w:spacing w:val="-4"/>
          <w:sz w:val="28"/>
          <w:szCs w:val="28"/>
        </w:rPr>
        <w:t xml:space="preserve"> 2021; </w:t>
      </w:r>
      <w:proofErr w:type="spellStart"/>
      <w:r w:rsidR="00721EF5" w:rsidRPr="002F3807">
        <w:rPr>
          <w:spacing w:val="-4"/>
          <w:sz w:val="28"/>
          <w:szCs w:val="28"/>
        </w:rPr>
        <w:t>Chương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trình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phòng</w:t>
      </w:r>
      <w:proofErr w:type="spellEnd"/>
      <w:r w:rsidR="00721EF5" w:rsidRPr="002F3807">
        <w:rPr>
          <w:spacing w:val="-4"/>
          <w:sz w:val="28"/>
          <w:szCs w:val="28"/>
        </w:rPr>
        <w:t xml:space="preserve">, </w:t>
      </w:r>
      <w:proofErr w:type="spellStart"/>
      <w:r w:rsidR="00721EF5" w:rsidRPr="002F3807">
        <w:rPr>
          <w:spacing w:val="-4"/>
          <w:sz w:val="28"/>
          <w:szCs w:val="28"/>
        </w:rPr>
        <w:t>chống</w:t>
      </w:r>
      <w:proofErr w:type="spellEnd"/>
      <w:r w:rsidR="00721EF5" w:rsidRPr="002F3807">
        <w:rPr>
          <w:spacing w:val="-4"/>
          <w:sz w:val="28"/>
          <w:szCs w:val="28"/>
        </w:rPr>
        <w:t xml:space="preserve"> ma </w:t>
      </w:r>
      <w:proofErr w:type="spellStart"/>
      <w:r w:rsidR="00721EF5" w:rsidRPr="002F3807">
        <w:rPr>
          <w:spacing w:val="-4"/>
          <w:sz w:val="28"/>
          <w:szCs w:val="28"/>
        </w:rPr>
        <w:t>túy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giai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đoạn</w:t>
      </w:r>
      <w:proofErr w:type="spellEnd"/>
      <w:r w:rsidR="00721EF5" w:rsidRPr="002F3807">
        <w:rPr>
          <w:spacing w:val="-4"/>
          <w:sz w:val="28"/>
          <w:szCs w:val="28"/>
        </w:rPr>
        <w:t xml:space="preserve"> 2021 – 2025 </w:t>
      </w:r>
      <w:proofErr w:type="spellStart"/>
      <w:r w:rsidR="00721EF5" w:rsidRPr="002F3807">
        <w:rPr>
          <w:spacing w:val="-4"/>
          <w:sz w:val="28"/>
          <w:szCs w:val="28"/>
        </w:rPr>
        <w:t>của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Chính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phủ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và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các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văn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bản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chỉ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đạo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khác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về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công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tác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phòng</w:t>
      </w:r>
      <w:proofErr w:type="spellEnd"/>
      <w:r w:rsidR="00721EF5" w:rsidRPr="002F3807">
        <w:rPr>
          <w:spacing w:val="-4"/>
          <w:sz w:val="28"/>
          <w:szCs w:val="28"/>
        </w:rPr>
        <w:t xml:space="preserve">, </w:t>
      </w:r>
      <w:proofErr w:type="spellStart"/>
      <w:r w:rsidR="00721EF5" w:rsidRPr="002F3807">
        <w:rPr>
          <w:spacing w:val="-4"/>
          <w:sz w:val="28"/>
          <w:szCs w:val="28"/>
        </w:rPr>
        <w:t>chống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và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kiểm</w:t>
      </w:r>
      <w:proofErr w:type="spellEnd"/>
      <w:r w:rsidR="00721EF5" w:rsidRPr="002F3807">
        <w:rPr>
          <w:spacing w:val="-4"/>
          <w:sz w:val="28"/>
          <w:szCs w:val="28"/>
        </w:rPr>
        <w:t xml:space="preserve"> </w:t>
      </w:r>
      <w:proofErr w:type="spellStart"/>
      <w:r w:rsidR="00721EF5" w:rsidRPr="002F3807">
        <w:rPr>
          <w:spacing w:val="-4"/>
          <w:sz w:val="28"/>
          <w:szCs w:val="28"/>
        </w:rPr>
        <w:t>soát</w:t>
      </w:r>
      <w:proofErr w:type="spellEnd"/>
      <w:r w:rsidR="00721EF5" w:rsidRPr="002F3807">
        <w:rPr>
          <w:spacing w:val="-4"/>
          <w:sz w:val="28"/>
          <w:szCs w:val="28"/>
        </w:rPr>
        <w:t xml:space="preserve"> ma </w:t>
      </w:r>
      <w:proofErr w:type="spellStart"/>
      <w:r w:rsidR="00721EF5" w:rsidRPr="002F3807">
        <w:rPr>
          <w:spacing w:val="-4"/>
          <w:sz w:val="28"/>
          <w:szCs w:val="28"/>
        </w:rPr>
        <w:t>túy</w:t>
      </w:r>
      <w:proofErr w:type="spellEnd"/>
      <w:r w:rsidR="00721EF5" w:rsidRPr="002F3807">
        <w:rPr>
          <w:spacing w:val="-4"/>
          <w:sz w:val="28"/>
          <w:szCs w:val="28"/>
        </w:rPr>
        <w:t>.</w:t>
      </w:r>
    </w:p>
    <w:p w14:paraId="4B48689D" w14:textId="77777777" w:rsidR="00F551B8" w:rsidRPr="00C45656" w:rsidRDefault="00F551B8" w:rsidP="00C45656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C45656">
        <w:rPr>
          <w:b/>
          <w:sz w:val="28"/>
          <w:szCs w:val="28"/>
        </w:rPr>
        <w:t xml:space="preserve">Công </w:t>
      </w:r>
      <w:proofErr w:type="spellStart"/>
      <w:r w:rsidRPr="00C45656">
        <w:rPr>
          <w:b/>
          <w:sz w:val="28"/>
          <w:szCs w:val="28"/>
        </w:rPr>
        <w:t>tác</w:t>
      </w:r>
      <w:proofErr w:type="spellEnd"/>
      <w:r w:rsidRPr="00C45656">
        <w:rPr>
          <w:b/>
          <w:sz w:val="28"/>
          <w:szCs w:val="28"/>
        </w:rPr>
        <w:t xml:space="preserve"> </w:t>
      </w:r>
      <w:proofErr w:type="spellStart"/>
      <w:r w:rsidRPr="00C45656">
        <w:rPr>
          <w:b/>
          <w:sz w:val="28"/>
          <w:szCs w:val="28"/>
        </w:rPr>
        <w:t>nghiệp</w:t>
      </w:r>
      <w:proofErr w:type="spellEnd"/>
      <w:r w:rsidRPr="00C45656">
        <w:rPr>
          <w:b/>
          <w:sz w:val="28"/>
          <w:szCs w:val="28"/>
        </w:rPr>
        <w:t xml:space="preserve"> </w:t>
      </w:r>
      <w:proofErr w:type="spellStart"/>
      <w:r w:rsidRPr="00C45656">
        <w:rPr>
          <w:b/>
          <w:sz w:val="28"/>
          <w:szCs w:val="28"/>
        </w:rPr>
        <w:t>vụ</w:t>
      </w:r>
      <w:proofErr w:type="spellEnd"/>
      <w:r w:rsidRPr="00C45656">
        <w:rPr>
          <w:b/>
          <w:sz w:val="28"/>
          <w:szCs w:val="28"/>
        </w:rPr>
        <w:t xml:space="preserve"> </w:t>
      </w:r>
      <w:proofErr w:type="spellStart"/>
      <w:r w:rsidRPr="00C45656">
        <w:rPr>
          <w:b/>
          <w:sz w:val="28"/>
          <w:szCs w:val="28"/>
        </w:rPr>
        <w:t>cơ</w:t>
      </w:r>
      <w:proofErr w:type="spellEnd"/>
      <w:r w:rsidRPr="00C45656">
        <w:rPr>
          <w:b/>
          <w:sz w:val="28"/>
          <w:szCs w:val="28"/>
        </w:rPr>
        <w:t xml:space="preserve"> </w:t>
      </w:r>
      <w:proofErr w:type="spellStart"/>
      <w:r w:rsidRPr="00C45656">
        <w:rPr>
          <w:b/>
          <w:sz w:val="28"/>
          <w:szCs w:val="28"/>
        </w:rPr>
        <w:t>bản</w:t>
      </w:r>
      <w:proofErr w:type="spellEnd"/>
    </w:p>
    <w:p w14:paraId="33E23B15" w14:textId="77777777" w:rsidR="00F31D94" w:rsidRPr="00C45656" w:rsidRDefault="00F551B8" w:rsidP="00C4565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  <w:r w:rsidRPr="00C45656">
        <w:rPr>
          <w:sz w:val="28"/>
          <w:szCs w:val="28"/>
        </w:rPr>
        <w:tab/>
      </w:r>
      <w:proofErr w:type="spellStart"/>
      <w:r w:rsidR="003609A7" w:rsidRPr="00C45656">
        <w:rPr>
          <w:sz w:val="28"/>
          <w:szCs w:val="28"/>
        </w:rPr>
        <w:t>Chủ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động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nắm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chắc</w:t>
      </w:r>
      <w:proofErr w:type="spellEnd"/>
      <w:r w:rsidR="003609A7" w:rsidRPr="00C45656">
        <w:rPr>
          <w:sz w:val="28"/>
          <w:szCs w:val="28"/>
        </w:rPr>
        <w:t xml:space="preserve">, </w:t>
      </w:r>
      <w:proofErr w:type="spellStart"/>
      <w:r w:rsidR="003609A7" w:rsidRPr="00C45656">
        <w:rPr>
          <w:sz w:val="28"/>
          <w:szCs w:val="28"/>
        </w:rPr>
        <w:t>dự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báo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tình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hình</w:t>
      </w:r>
      <w:proofErr w:type="spellEnd"/>
      <w:r w:rsidR="003609A7" w:rsidRPr="00C45656">
        <w:rPr>
          <w:sz w:val="28"/>
          <w:szCs w:val="28"/>
        </w:rPr>
        <w:t xml:space="preserve">, </w:t>
      </w:r>
      <w:proofErr w:type="spellStart"/>
      <w:r w:rsidR="003609A7" w:rsidRPr="00C45656">
        <w:rPr>
          <w:sz w:val="28"/>
          <w:szCs w:val="28"/>
        </w:rPr>
        <w:t>tham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mưu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với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các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cấp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ủy</w:t>
      </w:r>
      <w:proofErr w:type="spellEnd"/>
      <w:r w:rsidR="000618E6" w:rsidRPr="00C45656">
        <w:rPr>
          <w:sz w:val="28"/>
          <w:szCs w:val="28"/>
        </w:rPr>
        <w:t xml:space="preserve">, </w:t>
      </w:r>
      <w:proofErr w:type="spellStart"/>
      <w:r w:rsidR="000618E6" w:rsidRPr="00C45656">
        <w:rPr>
          <w:sz w:val="28"/>
          <w:szCs w:val="28"/>
        </w:rPr>
        <w:t>chính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quyền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các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cấp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lãnh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đạo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các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giải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pháp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cụ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thể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để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phát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huy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sức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mạnh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của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cả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hệ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thống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chính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trị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trong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công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tác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phòng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ngừa</w:t>
      </w:r>
      <w:proofErr w:type="spellEnd"/>
      <w:r w:rsidR="000618E6" w:rsidRPr="00C45656">
        <w:rPr>
          <w:sz w:val="28"/>
          <w:szCs w:val="28"/>
        </w:rPr>
        <w:t xml:space="preserve">, </w:t>
      </w:r>
      <w:proofErr w:type="spellStart"/>
      <w:r w:rsidR="000618E6" w:rsidRPr="00C45656">
        <w:rPr>
          <w:sz w:val="28"/>
          <w:szCs w:val="28"/>
        </w:rPr>
        <w:t>đấu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tranh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với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tội</w:t>
      </w:r>
      <w:proofErr w:type="spellEnd"/>
      <w:r w:rsidR="000618E6" w:rsidRPr="00C45656">
        <w:rPr>
          <w:sz w:val="28"/>
          <w:szCs w:val="28"/>
        </w:rPr>
        <w:t xml:space="preserve"> </w:t>
      </w:r>
      <w:proofErr w:type="spellStart"/>
      <w:r w:rsidR="000618E6" w:rsidRPr="00C45656">
        <w:rPr>
          <w:sz w:val="28"/>
          <w:szCs w:val="28"/>
        </w:rPr>
        <w:t>phạm</w:t>
      </w:r>
      <w:proofErr w:type="spellEnd"/>
      <w:r w:rsidR="000618E6" w:rsidRPr="00C45656">
        <w:rPr>
          <w:sz w:val="28"/>
          <w:szCs w:val="28"/>
        </w:rPr>
        <w:t xml:space="preserve"> ma </w:t>
      </w:r>
      <w:proofErr w:type="spellStart"/>
      <w:r w:rsidR="000618E6" w:rsidRPr="00C45656">
        <w:rPr>
          <w:sz w:val="28"/>
          <w:szCs w:val="28"/>
        </w:rPr>
        <w:t>túy</w:t>
      </w:r>
      <w:proofErr w:type="spellEnd"/>
      <w:r w:rsidR="00F31D94" w:rsidRPr="00C45656">
        <w:rPr>
          <w:sz w:val="28"/>
          <w:szCs w:val="28"/>
        </w:rPr>
        <w:t xml:space="preserve">; </w:t>
      </w:r>
      <w:proofErr w:type="spellStart"/>
      <w:r w:rsidR="00F31D94" w:rsidRPr="00C45656">
        <w:rPr>
          <w:sz w:val="28"/>
          <w:szCs w:val="28"/>
        </w:rPr>
        <w:t>tập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trung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chỉ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3609A7" w:rsidRPr="00C45656">
        <w:rPr>
          <w:sz w:val="28"/>
          <w:szCs w:val="28"/>
        </w:rPr>
        <w:t>đạo</w:t>
      </w:r>
      <w:proofErr w:type="spellEnd"/>
      <w:r w:rsidR="003609A7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lực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lượng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cảnh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sát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điều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tra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tội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phạm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về</w:t>
      </w:r>
      <w:proofErr w:type="spellEnd"/>
      <w:r w:rsidR="00F31D94" w:rsidRPr="00C45656">
        <w:rPr>
          <w:sz w:val="28"/>
          <w:szCs w:val="28"/>
        </w:rPr>
        <w:t xml:space="preserve"> ma </w:t>
      </w:r>
      <w:proofErr w:type="spellStart"/>
      <w:r w:rsidR="00F31D94" w:rsidRPr="00C45656">
        <w:rPr>
          <w:sz w:val="28"/>
          <w:szCs w:val="28"/>
        </w:rPr>
        <w:t>túy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tiến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hành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điều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tra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cơ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bản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theo</w:t>
      </w:r>
      <w:proofErr w:type="spellEnd"/>
      <w:r w:rsidR="00F31D94" w:rsidRPr="00C45656">
        <w:rPr>
          <w:sz w:val="28"/>
          <w:szCs w:val="28"/>
        </w:rPr>
        <w:t xml:space="preserve"> 05 </w:t>
      </w:r>
      <w:proofErr w:type="spellStart"/>
      <w:r w:rsidR="00F31D94" w:rsidRPr="00C45656">
        <w:rPr>
          <w:sz w:val="28"/>
          <w:szCs w:val="28"/>
        </w:rPr>
        <w:t>lĩnh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vực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của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lực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lượng</w:t>
      </w:r>
      <w:proofErr w:type="spellEnd"/>
      <w:r w:rsidR="00F31D94" w:rsidRPr="00C45656">
        <w:rPr>
          <w:sz w:val="28"/>
          <w:szCs w:val="28"/>
        </w:rPr>
        <w:t xml:space="preserve"> CSĐTTP </w:t>
      </w:r>
      <w:proofErr w:type="spellStart"/>
      <w:r w:rsidR="00F31D94" w:rsidRPr="00C45656">
        <w:rPr>
          <w:sz w:val="28"/>
          <w:szCs w:val="28"/>
        </w:rPr>
        <w:t>về</w:t>
      </w:r>
      <w:proofErr w:type="spellEnd"/>
      <w:r w:rsidR="00F31D94" w:rsidRPr="00C45656">
        <w:rPr>
          <w:sz w:val="28"/>
          <w:szCs w:val="28"/>
        </w:rPr>
        <w:t xml:space="preserve"> ma </w:t>
      </w:r>
      <w:proofErr w:type="spellStart"/>
      <w:r w:rsidR="00F31D94" w:rsidRPr="00C45656">
        <w:rPr>
          <w:sz w:val="28"/>
          <w:szCs w:val="28"/>
        </w:rPr>
        <w:t>túy</w:t>
      </w:r>
      <w:proofErr w:type="spellEnd"/>
      <w:r w:rsidR="00F31D94" w:rsidRPr="00C45656">
        <w:rPr>
          <w:sz w:val="28"/>
          <w:szCs w:val="28"/>
        </w:rPr>
        <w:t xml:space="preserve">. </w:t>
      </w:r>
      <w:proofErr w:type="spellStart"/>
      <w:r w:rsidR="00F31D94" w:rsidRPr="00C45656">
        <w:rPr>
          <w:sz w:val="28"/>
          <w:szCs w:val="28"/>
        </w:rPr>
        <w:t>Lập</w:t>
      </w:r>
      <w:proofErr w:type="spellEnd"/>
      <w:r w:rsidR="00F31D94" w:rsidRPr="00C45656">
        <w:rPr>
          <w:sz w:val="28"/>
          <w:szCs w:val="28"/>
        </w:rPr>
        <w:t xml:space="preserve"> 05 ĐTCB </w:t>
      </w:r>
      <w:proofErr w:type="spellStart"/>
      <w:r w:rsidR="00F31D94" w:rsidRPr="00C45656">
        <w:rPr>
          <w:sz w:val="28"/>
          <w:szCs w:val="28"/>
        </w:rPr>
        <w:t>về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các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lĩnh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vực</w:t>
      </w:r>
      <w:proofErr w:type="spellEnd"/>
      <w:r w:rsidR="00F31D94" w:rsidRPr="00C45656">
        <w:rPr>
          <w:sz w:val="28"/>
          <w:szCs w:val="28"/>
        </w:rPr>
        <w:t xml:space="preserve"> (1) </w:t>
      </w:r>
      <w:proofErr w:type="spellStart"/>
      <w:r w:rsidR="00F31D94" w:rsidRPr="00C45656">
        <w:rPr>
          <w:sz w:val="28"/>
          <w:szCs w:val="28"/>
        </w:rPr>
        <w:t>Phòng</w:t>
      </w:r>
      <w:proofErr w:type="spellEnd"/>
      <w:r w:rsidR="00F31D94" w:rsidRPr="00C45656">
        <w:rPr>
          <w:sz w:val="28"/>
          <w:szCs w:val="28"/>
        </w:rPr>
        <w:t xml:space="preserve">, </w:t>
      </w:r>
      <w:proofErr w:type="spellStart"/>
      <w:r w:rsidR="00F31D94" w:rsidRPr="00C45656">
        <w:rPr>
          <w:sz w:val="28"/>
          <w:szCs w:val="28"/>
        </w:rPr>
        <w:t>chống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sản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xuất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trái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phép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chất</w:t>
      </w:r>
      <w:proofErr w:type="spellEnd"/>
      <w:r w:rsidR="00F31D94" w:rsidRPr="00C45656">
        <w:rPr>
          <w:sz w:val="28"/>
          <w:szCs w:val="28"/>
        </w:rPr>
        <w:t xml:space="preserve"> ma </w:t>
      </w:r>
      <w:proofErr w:type="spellStart"/>
      <w:r w:rsidR="00F31D94" w:rsidRPr="00C45656">
        <w:rPr>
          <w:sz w:val="28"/>
          <w:szCs w:val="28"/>
        </w:rPr>
        <w:t>túy</w:t>
      </w:r>
      <w:proofErr w:type="spellEnd"/>
      <w:r w:rsidR="00F31D94" w:rsidRPr="00C45656">
        <w:rPr>
          <w:sz w:val="28"/>
          <w:szCs w:val="28"/>
        </w:rPr>
        <w:t xml:space="preserve">; (2) </w:t>
      </w:r>
      <w:proofErr w:type="spellStart"/>
      <w:r w:rsidR="00F31D94" w:rsidRPr="00C45656">
        <w:rPr>
          <w:sz w:val="28"/>
          <w:szCs w:val="28"/>
        </w:rPr>
        <w:t>Phòng</w:t>
      </w:r>
      <w:proofErr w:type="spellEnd"/>
      <w:r w:rsidR="00F31D94" w:rsidRPr="00C45656">
        <w:rPr>
          <w:sz w:val="28"/>
          <w:szCs w:val="28"/>
        </w:rPr>
        <w:t xml:space="preserve">, </w:t>
      </w:r>
      <w:proofErr w:type="spellStart"/>
      <w:r w:rsidR="00F31D94" w:rsidRPr="00C45656">
        <w:rPr>
          <w:sz w:val="28"/>
          <w:szCs w:val="28"/>
        </w:rPr>
        <w:t>chống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mua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bán</w:t>
      </w:r>
      <w:proofErr w:type="spellEnd"/>
      <w:r w:rsidR="00F31D94" w:rsidRPr="00C45656">
        <w:rPr>
          <w:sz w:val="28"/>
          <w:szCs w:val="28"/>
        </w:rPr>
        <w:t xml:space="preserve">, </w:t>
      </w:r>
      <w:proofErr w:type="spellStart"/>
      <w:r w:rsidR="00F31D94" w:rsidRPr="00C45656">
        <w:rPr>
          <w:sz w:val="28"/>
          <w:szCs w:val="28"/>
        </w:rPr>
        <w:t>vận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chuyển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trái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phép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chất</w:t>
      </w:r>
      <w:proofErr w:type="spellEnd"/>
      <w:r w:rsidR="00F31D94" w:rsidRPr="00C45656">
        <w:rPr>
          <w:sz w:val="28"/>
          <w:szCs w:val="28"/>
        </w:rPr>
        <w:t xml:space="preserve"> ma </w:t>
      </w:r>
      <w:proofErr w:type="spellStart"/>
      <w:r w:rsidR="00F31D94" w:rsidRPr="00C45656">
        <w:rPr>
          <w:sz w:val="28"/>
          <w:szCs w:val="28"/>
        </w:rPr>
        <w:t>túy</w:t>
      </w:r>
      <w:proofErr w:type="spellEnd"/>
      <w:r w:rsidR="00F31D94" w:rsidRPr="00C45656">
        <w:rPr>
          <w:sz w:val="28"/>
          <w:szCs w:val="28"/>
        </w:rPr>
        <w:t xml:space="preserve">; (3) </w:t>
      </w:r>
      <w:proofErr w:type="spellStart"/>
      <w:r w:rsidR="00F31D94" w:rsidRPr="00C45656">
        <w:rPr>
          <w:sz w:val="28"/>
          <w:szCs w:val="28"/>
        </w:rPr>
        <w:t>Phòng</w:t>
      </w:r>
      <w:proofErr w:type="spellEnd"/>
      <w:r w:rsidR="00F31D94" w:rsidRPr="00C45656">
        <w:rPr>
          <w:sz w:val="28"/>
          <w:szCs w:val="28"/>
        </w:rPr>
        <w:t xml:space="preserve">, </w:t>
      </w:r>
      <w:proofErr w:type="spellStart"/>
      <w:r w:rsidR="00F31D94" w:rsidRPr="00C45656">
        <w:rPr>
          <w:sz w:val="28"/>
          <w:szCs w:val="28"/>
        </w:rPr>
        <w:t>chống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tổ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chức</w:t>
      </w:r>
      <w:proofErr w:type="spellEnd"/>
      <w:r w:rsidR="00F31D94" w:rsidRPr="00C45656">
        <w:rPr>
          <w:sz w:val="28"/>
          <w:szCs w:val="28"/>
        </w:rPr>
        <w:t xml:space="preserve">, </w:t>
      </w:r>
      <w:proofErr w:type="spellStart"/>
      <w:r w:rsidR="00F31D94" w:rsidRPr="00C45656">
        <w:rPr>
          <w:sz w:val="28"/>
          <w:szCs w:val="28"/>
        </w:rPr>
        <w:t>chứa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chấp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sử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dụng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trái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phép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chất</w:t>
      </w:r>
      <w:proofErr w:type="spellEnd"/>
      <w:r w:rsidR="00F31D94" w:rsidRPr="00C45656">
        <w:rPr>
          <w:sz w:val="28"/>
          <w:szCs w:val="28"/>
        </w:rPr>
        <w:t xml:space="preserve"> ma </w:t>
      </w:r>
      <w:proofErr w:type="spellStart"/>
      <w:r w:rsidR="00F31D94" w:rsidRPr="00C45656">
        <w:rPr>
          <w:sz w:val="28"/>
          <w:szCs w:val="28"/>
        </w:rPr>
        <w:t>túy</w:t>
      </w:r>
      <w:proofErr w:type="spellEnd"/>
      <w:r w:rsidR="00F31D94" w:rsidRPr="00C45656">
        <w:rPr>
          <w:sz w:val="28"/>
          <w:szCs w:val="28"/>
        </w:rPr>
        <w:t xml:space="preserve">; (4) </w:t>
      </w:r>
      <w:proofErr w:type="spellStart"/>
      <w:r w:rsidR="00F31D94" w:rsidRPr="00C45656">
        <w:rPr>
          <w:sz w:val="28"/>
          <w:szCs w:val="28"/>
        </w:rPr>
        <w:t>Kiểm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soát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các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hoạt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động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hợp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pháp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liên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quan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đến</w:t>
      </w:r>
      <w:proofErr w:type="spellEnd"/>
      <w:r w:rsidR="00F31D94" w:rsidRPr="00C45656">
        <w:rPr>
          <w:sz w:val="28"/>
          <w:szCs w:val="28"/>
        </w:rPr>
        <w:t xml:space="preserve"> ma </w:t>
      </w:r>
      <w:proofErr w:type="spellStart"/>
      <w:r w:rsidR="00F31D94" w:rsidRPr="00C45656">
        <w:rPr>
          <w:sz w:val="28"/>
          <w:szCs w:val="28"/>
        </w:rPr>
        <w:t>túy</w:t>
      </w:r>
      <w:proofErr w:type="spellEnd"/>
      <w:r w:rsidR="00F31D94" w:rsidRPr="00C45656">
        <w:rPr>
          <w:sz w:val="28"/>
          <w:szCs w:val="28"/>
        </w:rPr>
        <w:t xml:space="preserve">; (5) Quản </w:t>
      </w:r>
      <w:proofErr w:type="spellStart"/>
      <w:r w:rsidR="00F31D94" w:rsidRPr="00C45656">
        <w:rPr>
          <w:sz w:val="28"/>
          <w:szCs w:val="28"/>
        </w:rPr>
        <w:t>lý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người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nghiện</w:t>
      </w:r>
      <w:proofErr w:type="spellEnd"/>
      <w:r w:rsidR="00F31D94" w:rsidRPr="00C45656">
        <w:rPr>
          <w:sz w:val="28"/>
          <w:szCs w:val="28"/>
        </w:rPr>
        <w:t xml:space="preserve">, </w:t>
      </w:r>
      <w:proofErr w:type="spellStart"/>
      <w:r w:rsidR="00F31D94" w:rsidRPr="00C45656">
        <w:rPr>
          <w:sz w:val="28"/>
          <w:szCs w:val="28"/>
        </w:rPr>
        <w:t>người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sử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dụng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trái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phép</w:t>
      </w:r>
      <w:proofErr w:type="spellEnd"/>
      <w:r w:rsidR="00F31D94" w:rsidRPr="00C45656">
        <w:rPr>
          <w:sz w:val="28"/>
          <w:szCs w:val="28"/>
        </w:rPr>
        <w:t xml:space="preserve"> </w:t>
      </w:r>
      <w:proofErr w:type="spellStart"/>
      <w:r w:rsidR="00F31D94" w:rsidRPr="00C45656">
        <w:rPr>
          <w:sz w:val="28"/>
          <w:szCs w:val="28"/>
        </w:rPr>
        <w:t>chất</w:t>
      </w:r>
      <w:proofErr w:type="spellEnd"/>
      <w:r w:rsidR="00F31D94" w:rsidRPr="00C45656">
        <w:rPr>
          <w:sz w:val="28"/>
          <w:szCs w:val="28"/>
        </w:rPr>
        <w:t xml:space="preserve"> ma </w:t>
      </w:r>
      <w:proofErr w:type="spellStart"/>
      <w:r w:rsidR="00F31D94" w:rsidRPr="00C45656">
        <w:rPr>
          <w:sz w:val="28"/>
          <w:szCs w:val="28"/>
        </w:rPr>
        <w:t>túy</w:t>
      </w:r>
      <w:proofErr w:type="spellEnd"/>
      <w:r w:rsidR="00F31D94" w:rsidRPr="00C45656">
        <w:rPr>
          <w:sz w:val="28"/>
          <w:szCs w:val="28"/>
        </w:rPr>
        <w:t xml:space="preserve">. </w:t>
      </w:r>
    </w:p>
    <w:p w14:paraId="09016BA0" w14:textId="77777777" w:rsidR="003609A7" w:rsidRPr="00C45656" w:rsidRDefault="0097101C" w:rsidP="002F3807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C45656">
        <w:rPr>
          <w:sz w:val="28"/>
          <w:szCs w:val="28"/>
        </w:rPr>
        <w:t>Kết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quả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công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tác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kỹ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thuật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nghiệp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vụ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kỹ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thuật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hình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sự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ứng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dụng</w:t>
      </w:r>
      <w:proofErr w:type="spellEnd"/>
      <w:r w:rsidRPr="00C45656">
        <w:rPr>
          <w:sz w:val="28"/>
          <w:szCs w:val="28"/>
        </w:rPr>
        <w:t xml:space="preserve"> khoa </w:t>
      </w:r>
      <w:proofErr w:type="spellStart"/>
      <w:r w:rsidRPr="00C45656">
        <w:rPr>
          <w:sz w:val="28"/>
          <w:szCs w:val="28"/>
        </w:rPr>
        <w:t>học</w:t>
      </w:r>
      <w:proofErr w:type="spellEnd"/>
      <w:r w:rsidRPr="00C45656">
        <w:rPr>
          <w:sz w:val="28"/>
          <w:szCs w:val="28"/>
        </w:rPr>
        <w:t xml:space="preserve"> – </w:t>
      </w:r>
      <w:proofErr w:type="spellStart"/>
      <w:r w:rsidRPr="00C45656">
        <w:rPr>
          <w:sz w:val="28"/>
          <w:szCs w:val="28"/>
        </w:rPr>
        <w:t>công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nghệ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trong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công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tác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phòng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chống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tội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phạm</w:t>
      </w:r>
      <w:proofErr w:type="spellEnd"/>
      <w:r w:rsidRPr="00C45656">
        <w:rPr>
          <w:sz w:val="28"/>
          <w:szCs w:val="28"/>
        </w:rPr>
        <w:t xml:space="preserve"> ma </w:t>
      </w:r>
      <w:proofErr w:type="spellStart"/>
      <w:r w:rsidRPr="00C45656">
        <w:rPr>
          <w:sz w:val="28"/>
          <w:szCs w:val="28"/>
        </w:rPr>
        <w:t>túy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trên</w:t>
      </w:r>
      <w:proofErr w:type="spellEnd"/>
      <w:r w:rsidRPr="00C45656">
        <w:rPr>
          <w:sz w:val="28"/>
          <w:szCs w:val="28"/>
        </w:rPr>
        <w:t xml:space="preserve"> 4 </w:t>
      </w:r>
      <w:proofErr w:type="spellStart"/>
      <w:r w:rsidRPr="00C45656">
        <w:rPr>
          <w:sz w:val="28"/>
          <w:szCs w:val="28"/>
        </w:rPr>
        <w:t>tuyến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trọng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điểm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và</w:t>
      </w:r>
      <w:proofErr w:type="spellEnd"/>
      <w:r w:rsidRPr="00C45656">
        <w:rPr>
          <w:sz w:val="28"/>
          <w:szCs w:val="28"/>
        </w:rPr>
        <w:t xml:space="preserve"> ở </w:t>
      </w:r>
      <w:proofErr w:type="spellStart"/>
      <w:r w:rsidRPr="00C45656">
        <w:rPr>
          <w:sz w:val="28"/>
          <w:szCs w:val="28"/>
        </w:rPr>
        <w:t>từng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địa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phương</w:t>
      </w:r>
      <w:proofErr w:type="spellEnd"/>
      <w:r w:rsidR="009325D5" w:rsidRPr="00C45656">
        <w:rPr>
          <w:sz w:val="28"/>
          <w:szCs w:val="28"/>
        </w:rPr>
        <w:t>.</w:t>
      </w:r>
    </w:p>
    <w:p w14:paraId="168A882F" w14:textId="77777777" w:rsidR="003609A7" w:rsidRDefault="0097101C" w:rsidP="00D1769C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Công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</w:p>
    <w:p w14:paraId="5B97293F" w14:textId="77777777" w:rsidR="00830D86" w:rsidRDefault="00C45656" w:rsidP="002F3807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30D86" w:rsidRPr="00D1769C">
        <w:rPr>
          <w:sz w:val="28"/>
          <w:szCs w:val="28"/>
        </w:rPr>
        <w:t>Hiện</w:t>
      </w:r>
      <w:proofErr w:type="spellEnd"/>
      <w:r w:rsidR="00830D86" w:rsidRPr="00D1769C">
        <w:rPr>
          <w:sz w:val="28"/>
          <w:szCs w:val="28"/>
        </w:rPr>
        <w:t xml:space="preserve"> nay, </w:t>
      </w:r>
      <w:proofErr w:type="spellStart"/>
      <w:r w:rsidR="00830D86" w:rsidRPr="00D1769C">
        <w:rPr>
          <w:sz w:val="28"/>
          <w:szCs w:val="28"/>
        </w:rPr>
        <w:t>chưa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phát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hiện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tội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phạm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và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tệ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nạn</w:t>
      </w:r>
      <w:proofErr w:type="spellEnd"/>
      <w:r w:rsidR="00830D86" w:rsidRPr="00D1769C">
        <w:rPr>
          <w:sz w:val="28"/>
          <w:szCs w:val="28"/>
        </w:rPr>
        <w:t xml:space="preserve"> ma </w:t>
      </w:r>
      <w:proofErr w:type="spellStart"/>
      <w:proofErr w:type="gramStart"/>
      <w:r w:rsidR="00830D86" w:rsidRPr="00D1769C">
        <w:rPr>
          <w:sz w:val="28"/>
          <w:szCs w:val="28"/>
        </w:rPr>
        <w:t>túy</w:t>
      </w:r>
      <w:proofErr w:type="spellEnd"/>
      <w:r w:rsidR="00830D86" w:rsidRPr="00D1769C">
        <w:rPr>
          <w:sz w:val="28"/>
          <w:szCs w:val="28"/>
        </w:rPr>
        <w:t xml:space="preserve">  </w:t>
      </w:r>
      <w:proofErr w:type="spellStart"/>
      <w:r w:rsidR="00830D86" w:rsidRPr="00D1769C">
        <w:rPr>
          <w:sz w:val="28"/>
          <w:szCs w:val="28"/>
        </w:rPr>
        <w:t>liên</w:t>
      </w:r>
      <w:proofErr w:type="spellEnd"/>
      <w:proofErr w:type="gram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quan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tuyến</w:t>
      </w:r>
      <w:proofErr w:type="spellEnd"/>
      <w:r w:rsidR="00830D86" w:rsidRPr="00D1769C">
        <w:rPr>
          <w:sz w:val="28"/>
          <w:szCs w:val="28"/>
        </w:rPr>
        <w:t xml:space="preserve"> Tây Bắc, Đông Bắc, Bắc </w:t>
      </w:r>
      <w:proofErr w:type="spellStart"/>
      <w:r w:rsidR="00830D86" w:rsidRPr="00D1769C">
        <w:rPr>
          <w:sz w:val="28"/>
          <w:szCs w:val="28"/>
        </w:rPr>
        <w:t>miền</w:t>
      </w:r>
      <w:proofErr w:type="spellEnd"/>
      <w:r w:rsidR="00830D86" w:rsidRPr="00D1769C">
        <w:rPr>
          <w:sz w:val="28"/>
          <w:szCs w:val="28"/>
        </w:rPr>
        <w:t xml:space="preserve"> Trung – Tây Nguyên </w:t>
      </w:r>
      <w:proofErr w:type="spellStart"/>
      <w:r w:rsidR="00830D86" w:rsidRPr="00D1769C">
        <w:rPr>
          <w:sz w:val="28"/>
          <w:szCs w:val="28"/>
        </w:rPr>
        <w:t>và</w:t>
      </w:r>
      <w:proofErr w:type="spellEnd"/>
      <w:r w:rsidR="00830D86" w:rsidRPr="00D1769C">
        <w:rPr>
          <w:sz w:val="28"/>
          <w:szCs w:val="28"/>
        </w:rPr>
        <w:t xml:space="preserve"> Tây Nam.</w:t>
      </w:r>
    </w:p>
    <w:p w14:paraId="51163C3D" w14:textId="77777777" w:rsidR="002C4D2A" w:rsidRPr="00D1769C" w:rsidRDefault="002C4D2A" w:rsidP="00830D86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tin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>: 0</w:t>
      </w:r>
    </w:p>
    <w:p w14:paraId="5D11CEA5" w14:textId="77777777" w:rsidR="00830D86" w:rsidRPr="00D1769C" w:rsidRDefault="00C45656" w:rsidP="002F3807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22/9/2021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14/12</w:t>
      </w:r>
      <w:r w:rsidR="00830D86" w:rsidRPr="00D1769C">
        <w:rPr>
          <w:sz w:val="28"/>
          <w:szCs w:val="28"/>
        </w:rPr>
        <w:t xml:space="preserve">/2021 </w:t>
      </w:r>
      <w:proofErr w:type="spellStart"/>
      <w:r w:rsidR="00830D86" w:rsidRPr="00D1769C">
        <w:rPr>
          <w:sz w:val="28"/>
          <w:szCs w:val="28"/>
        </w:rPr>
        <w:t>lực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lượng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cảnh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sát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điều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tra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tội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phạm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về</w:t>
      </w:r>
      <w:proofErr w:type="spellEnd"/>
      <w:r w:rsidR="00830D86" w:rsidRPr="00D1769C">
        <w:rPr>
          <w:sz w:val="28"/>
          <w:szCs w:val="28"/>
        </w:rPr>
        <w:t xml:space="preserve"> ma </w:t>
      </w:r>
      <w:proofErr w:type="spellStart"/>
      <w:r w:rsidR="00830D86" w:rsidRPr="00D1769C">
        <w:rPr>
          <w:sz w:val="28"/>
          <w:szCs w:val="28"/>
        </w:rPr>
        <w:t>túy</w:t>
      </w:r>
      <w:proofErr w:type="spellEnd"/>
      <w:r w:rsidR="00830D86" w:rsidRPr="00D1769C">
        <w:rPr>
          <w:sz w:val="28"/>
          <w:szCs w:val="28"/>
        </w:rPr>
        <w:t xml:space="preserve"> Công an </w:t>
      </w:r>
      <w:proofErr w:type="spellStart"/>
      <w:r w:rsidR="00830D86" w:rsidRPr="00D1769C">
        <w:rPr>
          <w:sz w:val="28"/>
          <w:szCs w:val="28"/>
        </w:rPr>
        <w:t>huyện</w:t>
      </w:r>
      <w:proofErr w:type="spellEnd"/>
      <w:r w:rsidR="00830D86" w:rsidRPr="00D1769C">
        <w:rPr>
          <w:sz w:val="28"/>
          <w:szCs w:val="28"/>
        </w:rPr>
        <w:t xml:space="preserve"> Bình </w:t>
      </w:r>
      <w:proofErr w:type="spellStart"/>
      <w:r w:rsidR="00830D86" w:rsidRPr="00D1769C">
        <w:rPr>
          <w:sz w:val="28"/>
          <w:szCs w:val="28"/>
        </w:rPr>
        <w:t>Lục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đã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phát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hiện</w:t>
      </w:r>
      <w:proofErr w:type="spellEnd"/>
      <w:r w:rsidR="00830D86" w:rsidRPr="00D1769C">
        <w:rPr>
          <w:sz w:val="28"/>
          <w:szCs w:val="28"/>
        </w:rPr>
        <w:t xml:space="preserve">, </w:t>
      </w:r>
      <w:proofErr w:type="spellStart"/>
      <w:r w:rsidR="00830D86" w:rsidRPr="00D1769C">
        <w:rPr>
          <w:sz w:val="28"/>
          <w:szCs w:val="28"/>
        </w:rPr>
        <w:t>bắt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giữ</w:t>
      </w:r>
      <w:proofErr w:type="spellEnd"/>
      <w:r w:rsidR="00830D86" w:rsidRPr="00D1769C">
        <w:rPr>
          <w:sz w:val="28"/>
          <w:szCs w:val="28"/>
        </w:rPr>
        <w:t xml:space="preserve"> 05 </w:t>
      </w:r>
      <w:proofErr w:type="spellStart"/>
      <w:r w:rsidR="00830D86" w:rsidRPr="00D1769C">
        <w:rPr>
          <w:sz w:val="28"/>
          <w:szCs w:val="28"/>
        </w:rPr>
        <w:t>vụ</w:t>
      </w:r>
      <w:proofErr w:type="spellEnd"/>
      <w:r w:rsidR="00830D86" w:rsidRPr="00D1769C">
        <w:rPr>
          <w:sz w:val="28"/>
          <w:szCs w:val="28"/>
        </w:rPr>
        <w:t xml:space="preserve"> = 07 </w:t>
      </w:r>
      <w:proofErr w:type="spellStart"/>
      <w:r w:rsidR="00830D86" w:rsidRPr="00D1769C">
        <w:rPr>
          <w:sz w:val="28"/>
          <w:szCs w:val="28"/>
        </w:rPr>
        <w:t>đối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tượng</w:t>
      </w:r>
      <w:proofErr w:type="spellEnd"/>
      <w:r w:rsidR="00830D86" w:rsidRPr="00D1769C">
        <w:rPr>
          <w:sz w:val="28"/>
          <w:szCs w:val="28"/>
        </w:rPr>
        <w:t xml:space="preserve">, </w:t>
      </w:r>
      <w:proofErr w:type="spellStart"/>
      <w:r w:rsidR="00830D86" w:rsidRPr="00D1769C">
        <w:rPr>
          <w:sz w:val="28"/>
          <w:szCs w:val="28"/>
        </w:rPr>
        <w:t>khởi</w:t>
      </w:r>
      <w:proofErr w:type="spellEnd"/>
      <w:r w:rsidR="00830D86" w:rsidRPr="00D1769C">
        <w:rPr>
          <w:sz w:val="28"/>
          <w:szCs w:val="28"/>
        </w:rPr>
        <w:t xml:space="preserve"> </w:t>
      </w:r>
      <w:proofErr w:type="spellStart"/>
      <w:r w:rsidR="00830D86" w:rsidRPr="00D1769C">
        <w:rPr>
          <w:sz w:val="28"/>
          <w:szCs w:val="28"/>
        </w:rPr>
        <w:t>tố</w:t>
      </w:r>
      <w:proofErr w:type="spellEnd"/>
      <w:r w:rsidR="00830D86" w:rsidRPr="00D1769C">
        <w:rPr>
          <w:sz w:val="28"/>
          <w:szCs w:val="28"/>
        </w:rPr>
        <w:t xml:space="preserve"> 05 </w:t>
      </w:r>
      <w:proofErr w:type="spellStart"/>
      <w:r w:rsidR="00830D86" w:rsidRPr="00D1769C">
        <w:rPr>
          <w:sz w:val="28"/>
          <w:szCs w:val="28"/>
        </w:rPr>
        <w:t>vụ</w:t>
      </w:r>
      <w:proofErr w:type="spellEnd"/>
      <w:r w:rsidR="00830D86" w:rsidRPr="00D1769C">
        <w:rPr>
          <w:sz w:val="28"/>
          <w:szCs w:val="28"/>
        </w:rPr>
        <w:t xml:space="preserve"> = 05 </w:t>
      </w:r>
      <w:proofErr w:type="spellStart"/>
      <w:r w:rsidR="00830D86" w:rsidRPr="00D1769C">
        <w:rPr>
          <w:sz w:val="28"/>
          <w:szCs w:val="28"/>
        </w:rPr>
        <w:t>bị</w:t>
      </w:r>
      <w:proofErr w:type="spellEnd"/>
      <w:r w:rsidR="00830D86" w:rsidRPr="00D1769C">
        <w:rPr>
          <w:sz w:val="28"/>
          <w:szCs w:val="28"/>
        </w:rPr>
        <w:t xml:space="preserve"> can.</w:t>
      </w:r>
      <w:r w:rsidR="002F3807">
        <w:rPr>
          <w:sz w:val="28"/>
          <w:szCs w:val="28"/>
        </w:rPr>
        <w:t xml:space="preserve"> </w:t>
      </w:r>
      <w:proofErr w:type="spellStart"/>
      <w:r w:rsidR="002F3807">
        <w:rPr>
          <w:sz w:val="28"/>
          <w:szCs w:val="28"/>
        </w:rPr>
        <w:t>Xử</w:t>
      </w:r>
      <w:proofErr w:type="spellEnd"/>
      <w:r w:rsidR="002F3807">
        <w:rPr>
          <w:sz w:val="28"/>
          <w:szCs w:val="28"/>
        </w:rPr>
        <w:t xml:space="preserve"> </w:t>
      </w:r>
      <w:proofErr w:type="spellStart"/>
      <w:r w:rsidR="002F3807">
        <w:rPr>
          <w:sz w:val="28"/>
          <w:szCs w:val="28"/>
        </w:rPr>
        <w:t>phạt</w:t>
      </w:r>
      <w:proofErr w:type="spellEnd"/>
      <w:r w:rsidR="002F3807">
        <w:rPr>
          <w:sz w:val="28"/>
          <w:szCs w:val="28"/>
        </w:rPr>
        <w:t xml:space="preserve"> </w:t>
      </w:r>
      <w:proofErr w:type="spellStart"/>
      <w:r w:rsidR="002F3807">
        <w:rPr>
          <w:sz w:val="28"/>
          <w:szCs w:val="28"/>
        </w:rPr>
        <w:t>hành</w:t>
      </w:r>
      <w:proofErr w:type="spellEnd"/>
      <w:r w:rsidR="002F3807">
        <w:rPr>
          <w:sz w:val="28"/>
          <w:szCs w:val="28"/>
        </w:rPr>
        <w:t xml:space="preserve"> </w:t>
      </w:r>
      <w:proofErr w:type="spellStart"/>
      <w:r w:rsidR="002F3807">
        <w:rPr>
          <w:sz w:val="28"/>
          <w:szCs w:val="28"/>
        </w:rPr>
        <w:t>chính</w:t>
      </w:r>
      <w:proofErr w:type="spellEnd"/>
      <w:r w:rsidR="002F3807">
        <w:rPr>
          <w:sz w:val="28"/>
          <w:szCs w:val="28"/>
        </w:rPr>
        <w:t xml:space="preserve"> 02 </w:t>
      </w:r>
      <w:proofErr w:type="spellStart"/>
      <w:r w:rsidR="002F3807">
        <w:rPr>
          <w:sz w:val="28"/>
          <w:szCs w:val="28"/>
        </w:rPr>
        <w:t>đối</w:t>
      </w:r>
      <w:proofErr w:type="spellEnd"/>
      <w:r w:rsidR="002F3807">
        <w:rPr>
          <w:sz w:val="28"/>
          <w:szCs w:val="28"/>
        </w:rPr>
        <w:t xml:space="preserve"> </w:t>
      </w:r>
      <w:proofErr w:type="spellStart"/>
      <w:r w:rsidR="002F3807">
        <w:rPr>
          <w:sz w:val="28"/>
          <w:szCs w:val="28"/>
        </w:rPr>
        <w:t>tượng</w:t>
      </w:r>
      <w:proofErr w:type="spellEnd"/>
      <w:r w:rsidR="002F3807">
        <w:rPr>
          <w:sz w:val="28"/>
          <w:szCs w:val="28"/>
        </w:rPr>
        <w:t xml:space="preserve">. Thu </w:t>
      </w:r>
      <w:proofErr w:type="spellStart"/>
      <w:r w:rsidR="002F3807">
        <w:rPr>
          <w:sz w:val="28"/>
          <w:szCs w:val="28"/>
        </w:rPr>
        <w:t>giữ</w:t>
      </w:r>
      <w:proofErr w:type="spellEnd"/>
      <w:r w:rsidR="002F3807">
        <w:rPr>
          <w:sz w:val="28"/>
          <w:szCs w:val="28"/>
        </w:rPr>
        <w:t xml:space="preserve"> 0,734g </w:t>
      </w:r>
      <w:proofErr w:type="spellStart"/>
      <w:r w:rsidR="002F3807">
        <w:rPr>
          <w:sz w:val="28"/>
          <w:szCs w:val="28"/>
        </w:rPr>
        <w:t>hêrôin</w:t>
      </w:r>
      <w:proofErr w:type="spellEnd"/>
      <w:r w:rsidR="002F3807">
        <w:rPr>
          <w:sz w:val="28"/>
          <w:szCs w:val="28"/>
        </w:rPr>
        <w:t xml:space="preserve">, 2,297g </w:t>
      </w:r>
      <w:proofErr w:type="spellStart"/>
      <w:r w:rsidR="002F3807">
        <w:rPr>
          <w:sz w:val="28"/>
          <w:szCs w:val="28"/>
        </w:rPr>
        <w:t>metaphetamine</w:t>
      </w:r>
      <w:proofErr w:type="spellEnd"/>
      <w:r w:rsidR="002F3807">
        <w:rPr>
          <w:sz w:val="28"/>
          <w:szCs w:val="28"/>
        </w:rPr>
        <w:t xml:space="preserve"> </w:t>
      </w:r>
      <w:proofErr w:type="spellStart"/>
      <w:r w:rsidR="002F3807">
        <w:rPr>
          <w:sz w:val="28"/>
          <w:szCs w:val="28"/>
        </w:rPr>
        <w:t>và</w:t>
      </w:r>
      <w:proofErr w:type="spellEnd"/>
      <w:r w:rsidR="002F3807">
        <w:rPr>
          <w:sz w:val="28"/>
          <w:szCs w:val="28"/>
        </w:rPr>
        <w:t xml:space="preserve"> 800.000đ</w:t>
      </w:r>
      <w:r w:rsidR="00830D86" w:rsidRPr="00D1769C">
        <w:rPr>
          <w:sz w:val="28"/>
          <w:szCs w:val="28"/>
        </w:rPr>
        <w:t xml:space="preserve"> </w:t>
      </w:r>
    </w:p>
    <w:p w14:paraId="0F316BA8" w14:textId="77777777" w:rsidR="009325D5" w:rsidRDefault="0097101C" w:rsidP="00D1769C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Công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nã</w:t>
      </w:r>
      <w:proofErr w:type="spellEnd"/>
    </w:p>
    <w:p w14:paraId="75FBCC18" w14:textId="77777777" w:rsidR="0097101C" w:rsidRDefault="0097101C" w:rsidP="00D1769C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Công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>: 0</w:t>
      </w:r>
    </w:p>
    <w:p w14:paraId="57D19A2C" w14:textId="77777777" w:rsidR="0097101C" w:rsidRDefault="0097101C" w:rsidP="00D1769C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Công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>: 0</w:t>
      </w:r>
    </w:p>
    <w:p w14:paraId="1F1461BA" w14:textId="77777777" w:rsidR="0097101C" w:rsidRPr="002F3807" w:rsidRDefault="0097101C" w:rsidP="00D1769C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textAlignment w:val="baseline"/>
        <w:rPr>
          <w:spacing w:val="-4"/>
          <w:sz w:val="28"/>
          <w:szCs w:val="28"/>
        </w:rPr>
      </w:pPr>
      <w:r w:rsidRPr="002F3807">
        <w:rPr>
          <w:spacing w:val="-4"/>
          <w:sz w:val="28"/>
          <w:szCs w:val="28"/>
        </w:rPr>
        <w:t xml:space="preserve">Công </w:t>
      </w:r>
      <w:proofErr w:type="spellStart"/>
      <w:r w:rsidRPr="002F3807">
        <w:rPr>
          <w:spacing w:val="-4"/>
          <w:sz w:val="28"/>
          <w:szCs w:val="28"/>
        </w:rPr>
        <w:t>tác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thống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kê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người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nghiện</w:t>
      </w:r>
      <w:proofErr w:type="spellEnd"/>
      <w:r w:rsidRPr="002F3807">
        <w:rPr>
          <w:spacing w:val="-4"/>
          <w:sz w:val="28"/>
          <w:szCs w:val="28"/>
        </w:rPr>
        <w:t xml:space="preserve">, </w:t>
      </w:r>
      <w:proofErr w:type="spellStart"/>
      <w:r w:rsidRPr="002F3807">
        <w:rPr>
          <w:spacing w:val="-4"/>
          <w:sz w:val="28"/>
          <w:szCs w:val="28"/>
        </w:rPr>
        <w:t>người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sử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dụng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trái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phép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chất</w:t>
      </w:r>
      <w:proofErr w:type="spellEnd"/>
      <w:r w:rsidRPr="002F3807">
        <w:rPr>
          <w:spacing w:val="-4"/>
          <w:sz w:val="28"/>
          <w:szCs w:val="28"/>
        </w:rPr>
        <w:t xml:space="preserve"> ma </w:t>
      </w:r>
      <w:proofErr w:type="spellStart"/>
      <w:r w:rsidRPr="002F3807">
        <w:rPr>
          <w:spacing w:val="-4"/>
          <w:sz w:val="28"/>
          <w:szCs w:val="28"/>
        </w:rPr>
        <w:t>túy</w:t>
      </w:r>
      <w:proofErr w:type="spellEnd"/>
      <w:r w:rsidRPr="002F3807">
        <w:rPr>
          <w:spacing w:val="-4"/>
          <w:sz w:val="28"/>
          <w:szCs w:val="28"/>
        </w:rPr>
        <w:t xml:space="preserve">, </w:t>
      </w:r>
      <w:proofErr w:type="spellStart"/>
      <w:r w:rsidRPr="002F3807">
        <w:rPr>
          <w:spacing w:val="-4"/>
          <w:sz w:val="28"/>
          <w:szCs w:val="28"/>
        </w:rPr>
        <w:t>người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sử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dụng</w:t>
      </w:r>
      <w:proofErr w:type="spellEnd"/>
      <w:r w:rsidRPr="002F3807">
        <w:rPr>
          <w:spacing w:val="-4"/>
          <w:sz w:val="28"/>
          <w:szCs w:val="28"/>
        </w:rPr>
        <w:t xml:space="preserve"> ma </w:t>
      </w:r>
      <w:proofErr w:type="spellStart"/>
      <w:r w:rsidRPr="002F3807">
        <w:rPr>
          <w:spacing w:val="-4"/>
          <w:sz w:val="28"/>
          <w:szCs w:val="28"/>
        </w:rPr>
        <w:t>túy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tổng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hợp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bị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rối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loạn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tâm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thần</w:t>
      </w:r>
      <w:proofErr w:type="spellEnd"/>
      <w:r w:rsidRPr="002F3807">
        <w:rPr>
          <w:spacing w:val="-4"/>
          <w:sz w:val="28"/>
          <w:szCs w:val="28"/>
        </w:rPr>
        <w:t xml:space="preserve"> (“</w:t>
      </w:r>
      <w:proofErr w:type="spellStart"/>
      <w:r w:rsidRPr="002F3807">
        <w:rPr>
          <w:spacing w:val="-4"/>
          <w:sz w:val="28"/>
          <w:szCs w:val="28"/>
        </w:rPr>
        <w:t>ngáo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đá</w:t>
      </w:r>
      <w:proofErr w:type="spellEnd"/>
      <w:r w:rsidRPr="002F3807">
        <w:rPr>
          <w:spacing w:val="-4"/>
          <w:sz w:val="28"/>
          <w:szCs w:val="28"/>
        </w:rPr>
        <w:t xml:space="preserve">”), </w:t>
      </w:r>
      <w:proofErr w:type="spellStart"/>
      <w:r w:rsidRPr="002F3807">
        <w:rPr>
          <w:spacing w:val="-4"/>
          <w:sz w:val="28"/>
          <w:szCs w:val="28"/>
        </w:rPr>
        <w:t>số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đối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tượng</w:t>
      </w:r>
      <w:proofErr w:type="spellEnd"/>
      <w:r w:rsidRPr="002F3807">
        <w:rPr>
          <w:spacing w:val="-4"/>
          <w:sz w:val="28"/>
          <w:szCs w:val="28"/>
        </w:rPr>
        <w:t xml:space="preserve"> “</w:t>
      </w:r>
      <w:proofErr w:type="spellStart"/>
      <w:r w:rsidRPr="002F3807">
        <w:rPr>
          <w:spacing w:val="-4"/>
          <w:sz w:val="28"/>
          <w:szCs w:val="28"/>
        </w:rPr>
        <w:t>ngáo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đá</w:t>
      </w:r>
      <w:proofErr w:type="spellEnd"/>
      <w:r w:rsidRPr="002F3807">
        <w:rPr>
          <w:spacing w:val="-4"/>
          <w:sz w:val="28"/>
          <w:szCs w:val="28"/>
        </w:rPr>
        <w:t xml:space="preserve">” vi </w:t>
      </w:r>
      <w:proofErr w:type="spellStart"/>
      <w:r w:rsidRPr="002F3807">
        <w:rPr>
          <w:spacing w:val="-4"/>
          <w:sz w:val="28"/>
          <w:szCs w:val="28"/>
        </w:rPr>
        <w:t>phạm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pháp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luật</w:t>
      </w:r>
      <w:proofErr w:type="spellEnd"/>
      <w:r w:rsidRPr="002F3807">
        <w:rPr>
          <w:spacing w:val="-4"/>
          <w:sz w:val="28"/>
          <w:szCs w:val="28"/>
        </w:rPr>
        <w:t xml:space="preserve">; </w:t>
      </w:r>
      <w:proofErr w:type="spellStart"/>
      <w:r w:rsidRPr="002F3807">
        <w:rPr>
          <w:spacing w:val="-4"/>
          <w:sz w:val="28"/>
          <w:szCs w:val="28"/>
        </w:rPr>
        <w:t>công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tác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lập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hồ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sơ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đưa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người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đi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cai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nghiện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bắt</w:t>
      </w:r>
      <w:proofErr w:type="spellEnd"/>
      <w:r w:rsidRPr="002F3807">
        <w:rPr>
          <w:spacing w:val="-4"/>
          <w:sz w:val="28"/>
          <w:szCs w:val="28"/>
        </w:rPr>
        <w:t xml:space="preserve"> </w:t>
      </w:r>
      <w:proofErr w:type="spellStart"/>
      <w:r w:rsidRPr="002F3807">
        <w:rPr>
          <w:spacing w:val="-4"/>
          <w:sz w:val="28"/>
          <w:szCs w:val="28"/>
        </w:rPr>
        <w:t>buộc</w:t>
      </w:r>
      <w:proofErr w:type="spellEnd"/>
      <w:r w:rsidRPr="002F3807">
        <w:rPr>
          <w:spacing w:val="-4"/>
          <w:sz w:val="28"/>
          <w:szCs w:val="28"/>
        </w:rPr>
        <w:t>…</w:t>
      </w:r>
    </w:p>
    <w:p w14:paraId="6BF5EAF1" w14:textId="77777777" w:rsidR="0097101C" w:rsidRPr="00D1769C" w:rsidRDefault="0097101C" w:rsidP="00D1769C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Công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.</w:t>
      </w:r>
    </w:p>
    <w:p w14:paraId="54431F9A" w14:textId="77777777" w:rsidR="003609A7" w:rsidRDefault="0097101C" w:rsidP="00D1769C">
      <w:pPr>
        <w:pStyle w:val="ListParagraph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Nhận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xét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đánh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giá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nghị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đề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xuất</w:t>
      </w:r>
      <w:proofErr w:type="spellEnd"/>
    </w:p>
    <w:p w14:paraId="2E20411F" w14:textId="77777777" w:rsidR="00830D86" w:rsidRPr="00D1769C" w:rsidRDefault="00830D86" w:rsidP="00D1769C">
      <w:pPr>
        <w:pStyle w:val="ListParagraph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Nhiệm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vụ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giải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trọng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tâm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trong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thời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gian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tới</w:t>
      </w:r>
      <w:proofErr w:type="spellEnd"/>
    </w:p>
    <w:p w14:paraId="266F0480" w14:textId="77777777" w:rsidR="0097101C" w:rsidRPr="00C45656" w:rsidRDefault="00830D86" w:rsidP="00C4565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ab/>
      </w:r>
      <w:proofErr w:type="spellStart"/>
      <w:r w:rsidR="0097101C" w:rsidRPr="00C45656">
        <w:rPr>
          <w:sz w:val="28"/>
          <w:szCs w:val="28"/>
        </w:rPr>
        <w:t>Rà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soát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thống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kê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xử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lý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người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nghiện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đưa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người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nghiện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đi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cai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nghiện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tại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cơ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sở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cai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nghiện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bắt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buộc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và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điều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trị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thay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thế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bằng</w:t>
      </w:r>
      <w:proofErr w:type="spellEnd"/>
      <w:r w:rsidR="0097101C" w:rsidRPr="00C45656">
        <w:rPr>
          <w:sz w:val="28"/>
          <w:szCs w:val="28"/>
        </w:rPr>
        <w:t xml:space="preserve"> Methadone; </w:t>
      </w:r>
      <w:proofErr w:type="spellStart"/>
      <w:r w:rsidR="0097101C" w:rsidRPr="00C45656">
        <w:rPr>
          <w:sz w:val="28"/>
          <w:szCs w:val="28"/>
        </w:rPr>
        <w:t>quản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lý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sau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cai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nghiện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và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giúp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đỡ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người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sau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cai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nghiện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tái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hòa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nhập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cộng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đồng</w:t>
      </w:r>
      <w:proofErr w:type="spellEnd"/>
      <w:r w:rsidR="0097101C" w:rsidRPr="00C45656">
        <w:rPr>
          <w:sz w:val="28"/>
          <w:szCs w:val="28"/>
        </w:rPr>
        <w:t xml:space="preserve">; </w:t>
      </w:r>
      <w:proofErr w:type="spellStart"/>
      <w:r w:rsidR="0097101C" w:rsidRPr="00C45656">
        <w:rPr>
          <w:sz w:val="28"/>
          <w:szCs w:val="28"/>
        </w:rPr>
        <w:t>tăng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cường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kiểm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tra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các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loại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hình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kinh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doanh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có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điều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kiện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về</w:t>
      </w:r>
      <w:proofErr w:type="spellEnd"/>
      <w:r w:rsidR="0097101C" w:rsidRPr="00C45656">
        <w:rPr>
          <w:sz w:val="28"/>
          <w:szCs w:val="28"/>
        </w:rPr>
        <w:t xml:space="preserve"> an </w:t>
      </w:r>
      <w:proofErr w:type="spellStart"/>
      <w:r w:rsidR="0097101C" w:rsidRPr="00C45656">
        <w:rPr>
          <w:sz w:val="28"/>
          <w:szCs w:val="28"/>
        </w:rPr>
        <w:t>ninh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trật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tự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như</w:t>
      </w:r>
      <w:proofErr w:type="spellEnd"/>
      <w:r w:rsidR="0097101C" w:rsidRPr="00C45656">
        <w:rPr>
          <w:sz w:val="28"/>
          <w:szCs w:val="28"/>
        </w:rPr>
        <w:t xml:space="preserve">: </w:t>
      </w:r>
      <w:proofErr w:type="spellStart"/>
      <w:r w:rsidR="0097101C" w:rsidRPr="00C45656">
        <w:rPr>
          <w:sz w:val="28"/>
          <w:szCs w:val="28"/>
        </w:rPr>
        <w:t>vũ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trường</w:t>
      </w:r>
      <w:proofErr w:type="spellEnd"/>
      <w:r w:rsidR="0097101C" w:rsidRPr="00C45656">
        <w:rPr>
          <w:sz w:val="28"/>
          <w:szCs w:val="28"/>
        </w:rPr>
        <w:t xml:space="preserve">, bar, karaoke, </w:t>
      </w:r>
      <w:proofErr w:type="spellStart"/>
      <w:r w:rsidR="0097101C" w:rsidRPr="00C45656">
        <w:rPr>
          <w:sz w:val="28"/>
          <w:szCs w:val="28"/>
        </w:rPr>
        <w:t>nhà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hàng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khách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sạn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nhà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nghỉ</w:t>
      </w:r>
      <w:proofErr w:type="spellEnd"/>
      <w:r w:rsidR="0097101C" w:rsidRPr="00C45656">
        <w:rPr>
          <w:sz w:val="28"/>
          <w:szCs w:val="28"/>
        </w:rPr>
        <w:t xml:space="preserve">… </w:t>
      </w:r>
      <w:proofErr w:type="spellStart"/>
      <w:r w:rsidR="0097101C" w:rsidRPr="00C45656">
        <w:rPr>
          <w:sz w:val="28"/>
          <w:szCs w:val="28"/>
        </w:rPr>
        <w:t>không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để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tội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phạm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lợi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dụng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mua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bán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sản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xuất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tổ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chức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chứa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chấp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sử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dụng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trái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phép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chất</w:t>
      </w:r>
      <w:proofErr w:type="spellEnd"/>
      <w:r w:rsidR="0097101C" w:rsidRPr="00C45656">
        <w:rPr>
          <w:sz w:val="28"/>
          <w:szCs w:val="28"/>
        </w:rPr>
        <w:t xml:space="preserve"> ma </w:t>
      </w:r>
      <w:proofErr w:type="spellStart"/>
      <w:r w:rsidR="0097101C" w:rsidRPr="00C45656">
        <w:rPr>
          <w:sz w:val="28"/>
          <w:szCs w:val="28"/>
        </w:rPr>
        <w:t>túy</w:t>
      </w:r>
      <w:proofErr w:type="spellEnd"/>
      <w:r w:rsidR="0097101C" w:rsidRPr="00C45656">
        <w:rPr>
          <w:sz w:val="28"/>
          <w:szCs w:val="28"/>
        </w:rPr>
        <w:t xml:space="preserve">; </w:t>
      </w:r>
      <w:proofErr w:type="spellStart"/>
      <w:r w:rsidR="0097101C" w:rsidRPr="00C45656">
        <w:rPr>
          <w:sz w:val="28"/>
          <w:szCs w:val="28"/>
        </w:rPr>
        <w:t>tăng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cường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phối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hợp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các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lực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lượng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đấu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tranh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phòng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chống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tội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phạm</w:t>
      </w:r>
      <w:proofErr w:type="spellEnd"/>
      <w:r w:rsidR="0097101C" w:rsidRPr="00C45656">
        <w:rPr>
          <w:sz w:val="28"/>
          <w:szCs w:val="28"/>
        </w:rPr>
        <w:t xml:space="preserve"> ma </w:t>
      </w:r>
      <w:proofErr w:type="spellStart"/>
      <w:r w:rsidR="0097101C" w:rsidRPr="00C45656">
        <w:rPr>
          <w:sz w:val="28"/>
          <w:szCs w:val="28"/>
        </w:rPr>
        <w:t>túy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ngăn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chặn</w:t>
      </w:r>
      <w:proofErr w:type="spellEnd"/>
      <w:r w:rsidR="0097101C" w:rsidRPr="00C45656">
        <w:rPr>
          <w:sz w:val="28"/>
          <w:szCs w:val="28"/>
        </w:rPr>
        <w:t xml:space="preserve"> ma </w:t>
      </w:r>
      <w:proofErr w:type="spellStart"/>
      <w:r w:rsidR="0097101C" w:rsidRPr="00C45656">
        <w:rPr>
          <w:sz w:val="28"/>
          <w:szCs w:val="28"/>
        </w:rPr>
        <w:t>túy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thẩm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lậu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vào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địa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bàn</w:t>
      </w:r>
      <w:proofErr w:type="spellEnd"/>
      <w:r w:rsidR="0097101C" w:rsidRPr="00C45656">
        <w:rPr>
          <w:sz w:val="28"/>
          <w:szCs w:val="28"/>
        </w:rPr>
        <w:t xml:space="preserve">; </w:t>
      </w:r>
      <w:proofErr w:type="spellStart"/>
      <w:r w:rsidR="0097101C" w:rsidRPr="00C45656">
        <w:rPr>
          <w:sz w:val="28"/>
          <w:szCs w:val="28"/>
        </w:rPr>
        <w:t>rà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soát</w:t>
      </w:r>
      <w:proofErr w:type="spellEnd"/>
      <w:r w:rsidR="0097101C" w:rsidRPr="00C45656">
        <w:rPr>
          <w:sz w:val="28"/>
          <w:szCs w:val="28"/>
        </w:rPr>
        <w:t xml:space="preserve">, </w:t>
      </w:r>
      <w:proofErr w:type="spellStart"/>
      <w:r w:rsidR="0097101C" w:rsidRPr="00C45656">
        <w:rPr>
          <w:sz w:val="28"/>
          <w:szCs w:val="28"/>
        </w:rPr>
        <w:t>triệt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phá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diện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tích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trồng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cây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có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chứa</w:t>
      </w:r>
      <w:proofErr w:type="spellEnd"/>
      <w:r w:rsidR="0097101C" w:rsidRPr="00C45656">
        <w:rPr>
          <w:sz w:val="28"/>
          <w:szCs w:val="28"/>
        </w:rPr>
        <w:t xml:space="preserve"> </w:t>
      </w:r>
      <w:proofErr w:type="spellStart"/>
      <w:r w:rsidR="0097101C" w:rsidRPr="00C45656">
        <w:rPr>
          <w:sz w:val="28"/>
          <w:szCs w:val="28"/>
        </w:rPr>
        <w:t>chất</w:t>
      </w:r>
      <w:proofErr w:type="spellEnd"/>
      <w:r w:rsidR="0097101C" w:rsidRPr="00C45656">
        <w:rPr>
          <w:sz w:val="28"/>
          <w:szCs w:val="28"/>
        </w:rPr>
        <w:t xml:space="preserve"> ma </w:t>
      </w:r>
      <w:proofErr w:type="spellStart"/>
      <w:r w:rsidR="0097101C" w:rsidRPr="00C45656">
        <w:rPr>
          <w:sz w:val="28"/>
          <w:szCs w:val="28"/>
        </w:rPr>
        <w:t>túy</w:t>
      </w:r>
      <w:proofErr w:type="spellEnd"/>
      <w:r w:rsidR="0097101C" w:rsidRPr="00C45656">
        <w:rPr>
          <w:sz w:val="28"/>
          <w:szCs w:val="28"/>
        </w:rPr>
        <w:t>. </w:t>
      </w:r>
    </w:p>
    <w:p w14:paraId="0C0C6BDC" w14:textId="77777777" w:rsidR="002C4D2A" w:rsidRDefault="0097101C" w:rsidP="002C4D2A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C45656">
        <w:rPr>
          <w:sz w:val="28"/>
          <w:szCs w:val="28"/>
        </w:rPr>
        <w:t>Tập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trung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đấu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tranh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triệt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phá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các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đường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dây</w:t>
      </w:r>
      <w:proofErr w:type="spellEnd"/>
      <w:r w:rsidRPr="00C45656">
        <w:rPr>
          <w:sz w:val="28"/>
          <w:szCs w:val="28"/>
        </w:rPr>
        <w:t xml:space="preserve"> ma </w:t>
      </w:r>
      <w:proofErr w:type="spellStart"/>
      <w:r w:rsidRPr="00C45656">
        <w:rPr>
          <w:sz w:val="28"/>
          <w:szCs w:val="28"/>
        </w:rPr>
        <w:t>túy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lớn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liên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tuyến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liên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tỉnh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xuyên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quốc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gia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các</w:t>
      </w:r>
      <w:proofErr w:type="spellEnd"/>
      <w:r w:rsidR="00830D86" w:rsidRPr="00C45656">
        <w:rPr>
          <w:sz w:val="28"/>
          <w:szCs w:val="28"/>
        </w:rPr>
        <w:t xml:space="preserve"> </w:t>
      </w:r>
      <w:proofErr w:type="spellStart"/>
      <w:r w:rsidR="00830D86" w:rsidRPr="00C45656">
        <w:rPr>
          <w:sz w:val="28"/>
          <w:szCs w:val="28"/>
        </w:rPr>
        <w:t>điểm</w:t>
      </w:r>
      <w:proofErr w:type="spellEnd"/>
      <w:r w:rsidR="00830D86" w:rsidRPr="00C45656">
        <w:rPr>
          <w:sz w:val="28"/>
          <w:szCs w:val="28"/>
        </w:rPr>
        <w:t>,</w:t>
      </w:r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tụ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điểm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mua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bán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tổ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chức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sử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dụng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trái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phép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chất</w:t>
      </w:r>
      <w:proofErr w:type="spellEnd"/>
      <w:r w:rsidRPr="00C45656">
        <w:rPr>
          <w:sz w:val="28"/>
          <w:szCs w:val="28"/>
        </w:rPr>
        <w:t xml:space="preserve"> ma </w:t>
      </w:r>
      <w:proofErr w:type="spellStart"/>
      <w:r w:rsidRPr="00C45656">
        <w:rPr>
          <w:sz w:val="28"/>
          <w:szCs w:val="28"/>
        </w:rPr>
        <w:t>túy</w:t>
      </w:r>
      <w:proofErr w:type="spellEnd"/>
      <w:r w:rsidRPr="00C45656">
        <w:rPr>
          <w:sz w:val="28"/>
          <w:szCs w:val="28"/>
        </w:rPr>
        <w:t xml:space="preserve">; </w:t>
      </w:r>
      <w:proofErr w:type="spellStart"/>
      <w:r w:rsidRPr="00C45656">
        <w:rPr>
          <w:sz w:val="28"/>
          <w:szCs w:val="28"/>
        </w:rPr>
        <w:t>giải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quyết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chuyển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hóa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địa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bàn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trọng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điểm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phức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tạp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về</w:t>
      </w:r>
      <w:proofErr w:type="spellEnd"/>
      <w:r w:rsidRPr="00C45656">
        <w:rPr>
          <w:sz w:val="28"/>
          <w:szCs w:val="28"/>
        </w:rPr>
        <w:t xml:space="preserve"> ma </w:t>
      </w:r>
      <w:proofErr w:type="spellStart"/>
      <w:r w:rsidRPr="00C45656">
        <w:rPr>
          <w:sz w:val="28"/>
          <w:szCs w:val="28"/>
        </w:rPr>
        <w:t>túy</w:t>
      </w:r>
      <w:proofErr w:type="spellEnd"/>
      <w:r w:rsidRPr="00C45656">
        <w:rPr>
          <w:sz w:val="28"/>
          <w:szCs w:val="28"/>
        </w:rPr>
        <w:t xml:space="preserve">; </w:t>
      </w:r>
      <w:proofErr w:type="spellStart"/>
      <w:r w:rsidRPr="00C45656">
        <w:rPr>
          <w:sz w:val="28"/>
          <w:szCs w:val="28"/>
        </w:rPr>
        <w:t>vận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động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truy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bắt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đối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tượng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truy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nã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về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tội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phạm</w:t>
      </w:r>
      <w:proofErr w:type="spellEnd"/>
      <w:r w:rsidRPr="00C45656">
        <w:rPr>
          <w:sz w:val="28"/>
          <w:szCs w:val="28"/>
        </w:rPr>
        <w:t xml:space="preserve"> ma </w:t>
      </w:r>
      <w:proofErr w:type="spellStart"/>
      <w:r w:rsidRPr="00C45656">
        <w:rPr>
          <w:sz w:val="28"/>
          <w:szCs w:val="28"/>
        </w:rPr>
        <w:t>túy</w:t>
      </w:r>
      <w:proofErr w:type="spellEnd"/>
      <w:r w:rsidRPr="00C45656">
        <w:rPr>
          <w:sz w:val="28"/>
          <w:szCs w:val="28"/>
        </w:rPr>
        <w:t xml:space="preserve">; </w:t>
      </w:r>
      <w:proofErr w:type="spellStart"/>
      <w:r w:rsidRPr="00C45656">
        <w:rPr>
          <w:sz w:val="28"/>
          <w:szCs w:val="28"/>
        </w:rPr>
        <w:t>tích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cực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điều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tra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mở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rộng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truy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bắt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đối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tượng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chủ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mưu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cầm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đầu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đường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dây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mua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bán</w:t>
      </w:r>
      <w:proofErr w:type="spellEnd"/>
      <w:r w:rsidRPr="00C45656">
        <w:rPr>
          <w:sz w:val="28"/>
          <w:szCs w:val="28"/>
        </w:rPr>
        <w:t xml:space="preserve"> ma </w:t>
      </w:r>
      <w:proofErr w:type="spellStart"/>
      <w:r w:rsidRPr="00C45656">
        <w:rPr>
          <w:sz w:val="28"/>
          <w:szCs w:val="28"/>
        </w:rPr>
        <w:t>túy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lớn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bảo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đảm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xử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lý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nghiêm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minh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không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bỏ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lọt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tội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phạm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không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làm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oan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người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vô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tội</w:t>
      </w:r>
      <w:proofErr w:type="spellEnd"/>
      <w:r w:rsidRPr="00C45656">
        <w:rPr>
          <w:sz w:val="28"/>
          <w:szCs w:val="28"/>
        </w:rPr>
        <w:t>.</w:t>
      </w:r>
    </w:p>
    <w:p w14:paraId="539283BA" w14:textId="77777777" w:rsidR="0097101C" w:rsidRPr="00C45656" w:rsidRDefault="0097101C" w:rsidP="002C4D2A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C45656">
        <w:rPr>
          <w:sz w:val="28"/>
          <w:szCs w:val="28"/>
        </w:rPr>
        <w:t>Thời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gian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tới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trong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quá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trình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đấu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tranh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</w:t>
      </w:r>
      <w:r w:rsidR="00830D86" w:rsidRPr="00C45656">
        <w:rPr>
          <w:sz w:val="28"/>
          <w:szCs w:val="28"/>
        </w:rPr>
        <w:t>hòng</w:t>
      </w:r>
      <w:proofErr w:type="spellEnd"/>
      <w:r w:rsidR="00830D86" w:rsidRPr="00C45656">
        <w:rPr>
          <w:sz w:val="28"/>
          <w:szCs w:val="28"/>
        </w:rPr>
        <w:t xml:space="preserve">, </w:t>
      </w:r>
      <w:proofErr w:type="spellStart"/>
      <w:r w:rsidR="00830D86" w:rsidRPr="00C45656">
        <w:rPr>
          <w:sz w:val="28"/>
          <w:szCs w:val="28"/>
        </w:rPr>
        <w:t>chống</w:t>
      </w:r>
      <w:proofErr w:type="spellEnd"/>
      <w:r w:rsidR="00830D86" w:rsidRPr="00C45656">
        <w:rPr>
          <w:sz w:val="28"/>
          <w:szCs w:val="28"/>
        </w:rPr>
        <w:t xml:space="preserve"> </w:t>
      </w:r>
      <w:proofErr w:type="spellStart"/>
      <w:r w:rsidR="00830D86" w:rsidRPr="00C45656">
        <w:rPr>
          <w:sz w:val="28"/>
          <w:szCs w:val="28"/>
        </w:rPr>
        <w:t>tội</w:t>
      </w:r>
      <w:proofErr w:type="spellEnd"/>
      <w:r w:rsidR="00830D86" w:rsidRPr="00C45656">
        <w:rPr>
          <w:sz w:val="28"/>
          <w:szCs w:val="28"/>
        </w:rPr>
        <w:t xml:space="preserve"> </w:t>
      </w:r>
      <w:proofErr w:type="spellStart"/>
      <w:r w:rsidR="00830D86" w:rsidRPr="00C45656">
        <w:rPr>
          <w:sz w:val="28"/>
          <w:szCs w:val="28"/>
        </w:rPr>
        <w:t>phạm</w:t>
      </w:r>
      <w:proofErr w:type="spellEnd"/>
      <w:r w:rsidR="00830D86" w:rsidRPr="00C45656">
        <w:rPr>
          <w:sz w:val="28"/>
          <w:szCs w:val="28"/>
        </w:rPr>
        <w:t xml:space="preserve"> </w:t>
      </w:r>
      <w:proofErr w:type="spellStart"/>
      <w:r w:rsidR="00830D86" w:rsidRPr="00C45656">
        <w:rPr>
          <w:sz w:val="28"/>
          <w:szCs w:val="28"/>
        </w:rPr>
        <w:t>về</w:t>
      </w:r>
      <w:proofErr w:type="spellEnd"/>
      <w:r w:rsidR="00830D86" w:rsidRPr="00C45656">
        <w:rPr>
          <w:sz w:val="28"/>
          <w:szCs w:val="28"/>
        </w:rPr>
        <w:t xml:space="preserve"> ma </w:t>
      </w:r>
      <w:proofErr w:type="spellStart"/>
      <w:r w:rsidR="00830D86" w:rsidRPr="00C45656">
        <w:rPr>
          <w:sz w:val="28"/>
          <w:szCs w:val="28"/>
        </w:rPr>
        <w:t>túy</w:t>
      </w:r>
      <w:proofErr w:type="spellEnd"/>
      <w:r w:rsidR="00830D86" w:rsidRPr="00C45656">
        <w:rPr>
          <w:sz w:val="28"/>
          <w:szCs w:val="28"/>
        </w:rPr>
        <w:t xml:space="preserve"> </w:t>
      </w:r>
      <w:r w:rsidRPr="00C45656">
        <w:rPr>
          <w:sz w:val="28"/>
          <w:szCs w:val="28"/>
        </w:rPr>
        <w:t xml:space="preserve">Công an </w:t>
      </w:r>
      <w:proofErr w:type="spellStart"/>
      <w:r w:rsidRPr="00C45656">
        <w:rPr>
          <w:sz w:val="28"/>
          <w:szCs w:val="28"/>
        </w:rPr>
        <w:t>các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đơn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vị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địa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phương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rà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soát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những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bất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cập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khó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khăn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vướng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mắc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và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nghiên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cứu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đề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xuất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sửa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đổi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bổ</w:t>
      </w:r>
      <w:proofErr w:type="spellEnd"/>
      <w:r w:rsidRPr="00C45656">
        <w:rPr>
          <w:sz w:val="28"/>
          <w:szCs w:val="28"/>
        </w:rPr>
        <w:t xml:space="preserve"> sung, </w:t>
      </w:r>
      <w:proofErr w:type="spellStart"/>
      <w:r w:rsidRPr="00C45656">
        <w:rPr>
          <w:sz w:val="28"/>
          <w:szCs w:val="28"/>
        </w:rPr>
        <w:t>hoàn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thiện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hệ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thống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pháp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luật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tạo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hành</w:t>
      </w:r>
      <w:proofErr w:type="spellEnd"/>
      <w:r w:rsidRPr="00C45656">
        <w:rPr>
          <w:sz w:val="28"/>
          <w:szCs w:val="28"/>
        </w:rPr>
        <w:t xml:space="preserve"> lang </w:t>
      </w:r>
      <w:proofErr w:type="spellStart"/>
      <w:r w:rsidRPr="00C45656">
        <w:rPr>
          <w:sz w:val="28"/>
          <w:szCs w:val="28"/>
        </w:rPr>
        <w:t>pháp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lý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phù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hợp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đáp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ứng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yêu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cầu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nhiệm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vụ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đấu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tranh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phòng</w:t>
      </w:r>
      <w:proofErr w:type="spellEnd"/>
      <w:r w:rsidRPr="00C45656">
        <w:rPr>
          <w:sz w:val="28"/>
          <w:szCs w:val="28"/>
        </w:rPr>
        <w:t xml:space="preserve">, </w:t>
      </w:r>
      <w:proofErr w:type="spellStart"/>
      <w:r w:rsidRPr="00C45656">
        <w:rPr>
          <w:sz w:val="28"/>
          <w:szCs w:val="28"/>
        </w:rPr>
        <w:t>chống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tội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phạm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và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tệ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nạn</w:t>
      </w:r>
      <w:proofErr w:type="spellEnd"/>
      <w:r w:rsidRPr="00C45656">
        <w:rPr>
          <w:sz w:val="28"/>
          <w:szCs w:val="28"/>
        </w:rPr>
        <w:t xml:space="preserve"> ma </w:t>
      </w:r>
      <w:proofErr w:type="spellStart"/>
      <w:r w:rsidRPr="00C45656">
        <w:rPr>
          <w:sz w:val="28"/>
          <w:szCs w:val="28"/>
        </w:rPr>
        <w:t>túy</w:t>
      </w:r>
      <w:proofErr w:type="spellEnd"/>
      <w:r w:rsidRPr="00C45656">
        <w:rPr>
          <w:sz w:val="28"/>
          <w:szCs w:val="28"/>
        </w:rPr>
        <w:t xml:space="preserve"> </w:t>
      </w:r>
      <w:proofErr w:type="spellStart"/>
      <w:r w:rsidRPr="00C45656">
        <w:rPr>
          <w:sz w:val="28"/>
          <w:szCs w:val="28"/>
        </w:rPr>
        <w:t>hiện</w:t>
      </w:r>
      <w:proofErr w:type="spellEnd"/>
      <w:r w:rsidRPr="00C45656">
        <w:rPr>
          <w:sz w:val="28"/>
          <w:szCs w:val="28"/>
        </w:rPr>
        <w:t xml:space="preserve"> nay.</w:t>
      </w:r>
    </w:p>
    <w:p w14:paraId="36D4683D" w14:textId="76E56E85" w:rsidR="003609A7" w:rsidRPr="00D1769C" w:rsidRDefault="003609A7" w:rsidP="00D1769C">
      <w:pPr>
        <w:pStyle w:val="ListParagraph"/>
        <w:tabs>
          <w:tab w:val="left" w:pos="1134"/>
        </w:tabs>
        <w:spacing w:after="0" w:line="312" w:lineRule="auto"/>
        <w:ind w:left="0" w:firstLine="709"/>
        <w:rPr>
          <w:szCs w:val="28"/>
        </w:rPr>
      </w:pPr>
      <w:proofErr w:type="spellStart"/>
      <w:r w:rsidRPr="00D1769C">
        <w:rPr>
          <w:szCs w:val="28"/>
        </w:rPr>
        <w:t>Trên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đây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là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kết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quả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thực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hiện</w:t>
      </w:r>
      <w:proofErr w:type="spellEnd"/>
      <w:r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triển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khai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thực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hiện</w:t>
      </w:r>
      <w:proofErr w:type="spellEnd"/>
      <w:r w:rsidR="00D1769C" w:rsidRPr="00D1769C">
        <w:rPr>
          <w:szCs w:val="28"/>
        </w:rPr>
        <w:t xml:space="preserve"> Phương </w:t>
      </w:r>
      <w:proofErr w:type="spellStart"/>
      <w:r w:rsidR="00D1769C" w:rsidRPr="00D1769C">
        <w:rPr>
          <w:szCs w:val="28"/>
        </w:rPr>
        <w:t>án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nghiệp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vụ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phòng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ngừa</w:t>
      </w:r>
      <w:proofErr w:type="spellEnd"/>
      <w:r w:rsidR="00D1769C" w:rsidRPr="00D1769C">
        <w:rPr>
          <w:szCs w:val="28"/>
        </w:rPr>
        <w:t xml:space="preserve">, </w:t>
      </w:r>
      <w:proofErr w:type="spellStart"/>
      <w:r w:rsidR="00D1769C" w:rsidRPr="00D1769C">
        <w:rPr>
          <w:szCs w:val="28"/>
        </w:rPr>
        <w:t>đấu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tranh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với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tội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phạm</w:t>
      </w:r>
      <w:proofErr w:type="spellEnd"/>
      <w:r w:rsidR="00D1769C" w:rsidRPr="00D1769C">
        <w:rPr>
          <w:szCs w:val="28"/>
        </w:rPr>
        <w:t xml:space="preserve"> ma </w:t>
      </w:r>
      <w:proofErr w:type="spellStart"/>
      <w:r w:rsidR="00D1769C" w:rsidRPr="00D1769C">
        <w:rPr>
          <w:szCs w:val="28"/>
        </w:rPr>
        <w:t>túy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trê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các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tuyến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trọng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điểm</w:t>
      </w:r>
      <w:proofErr w:type="spellEnd"/>
      <w:r w:rsidR="00D1769C" w:rsidRPr="00D1769C">
        <w:rPr>
          <w:szCs w:val="28"/>
        </w:rPr>
        <w:t xml:space="preserve">, </w:t>
      </w:r>
      <w:proofErr w:type="spellStart"/>
      <w:r w:rsidR="00D1769C" w:rsidRPr="00D1769C">
        <w:rPr>
          <w:szCs w:val="28"/>
        </w:rPr>
        <w:t>tập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trung</w:t>
      </w:r>
      <w:proofErr w:type="spellEnd"/>
      <w:r w:rsidR="00D1769C" w:rsidRPr="00D1769C">
        <w:rPr>
          <w:szCs w:val="28"/>
        </w:rPr>
        <w:t xml:space="preserve"> </w:t>
      </w:r>
      <w:proofErr w:type="spellStart"/>
      <w:r w:rsidR="00D1769C" w:rsidRPr="00D1769C">
        <w:rPr>
          <w:szCs w:val="28"/>
        </w:rPr>
        <w:t>tuyến</w:t>
      </w:r>
      <w:proofErr w:type="spellEnd"/>
      <w:r w:rsidR="00D1769C" w:rsidRPr="00D1769C">
        <w:rPr>
          <w:szCs w:val="28"/>
        </w:rPr>
        <w:t xml:space="preserve"> Tây Bắc, Đông Bắc, Bắc </w:t>
      </w:r>
      <w:proofErr w:type="spellStart"/>
      <w:r w:rsidR="00D1769C" w:rsidRPr="00D1769C">
        <w:rPr>
          <w:szCs w:val="28"/>
        </w:rPr>
        <w:t>miền</w:t>
      </w:r>
      <w:proofErr w:type="spellEnd"/>
      <w:r w:rsidR="00D1769C" w:rsidRPr="00D1769C">
        <w:rPr>
          <w:szCs w:val="28"/>
        </w:rPr>
        <w:t xml:space="preserve"> Trung – Tây Nguyên </w:t>
      </w:r>
      <w:proofErr w:type="spellStart"/>
      <w:r w:rsidR="00D1769C" w:rsidRPr="00D1769C">
        <w:rPr>
          <w:szCs w:val="28"/>
        </w:rPr>
        <w:t>và</w:t>
      </w:r>
      <w:proofErr w:type="spellEnd"/>
      <w:r w:rsidR="00D1769C" w:rsidRPr="00D1769C">
        <w:rPr>
          <w:szCs w:val="28"/>
        </w:rPr>
        <w:t xml:space="preserve"> Tây Nam</w:t>
      </w:r>
      <w:r w:rsidRPr="00D1769C">
        <w:rPr>
          <w:szCs w:val="28"/>
        </w:rPr>
        <w:t xml:space="preserve">. Công an </w:t>
      </w:r>
      <w:proofErr w:type="spellStart"/>
      <w:r w:rsidRPr="00D1769C">
        <w:rPr>
          <w:szCs w:val="28"/>
        </w:rPr>
        <w:lastRenderedPageBreak/>
        <w:t>huyện</w:t>
      </w:r>
      <w:proofErr w:type="spellEnd"/>
      <w:r w:rsidRPr="00D1769C">
        <w:rPr>
          <w:szCs w:val="28"/>
        </w:rPr>
        <w:t xml:space="preserve"> Bình </w:t>
      </w:r>
      <w:proofErr w:type="spellStart"/>
      <w:r w:rsidRPr="00D1769C">
        <w:rPr>
          <w:szCs w:val="28"/>
        </w:rPr>
        <w:t>Lục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báo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cáo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Phòng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Cảnh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sát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điều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tra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tội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phạm</w:t>
      </w:r>
      <w:proofErr w:type="spellEnd"/>
      <w:r w:rsidRPr="00D1769C">
        <w:rPr>
          <w:szCs w:val="28"/>
        </w:rPr>
        <w:t xml:space="preserve"> </w:t>
      </w:r>
      <w:proofErr w:type="spellStart"/>
      <w:r w:rsidRPr="00D1769C">
        <w:rPr>
          <w:szCs w:val="28"/>
        </w:rPr>
        <w:t>về</w:t>
      </w:r>
      <w:proofErr w:type="spellEnd"/>
      <w:r w:rsidRPr="00D1769C">
        <w:rPr>
          <w:szCs w:val="28"/>
        </w:rPr>
        <w:t xml:space="preserve"> ma </w:t>
      </w:r>
      <w:proofErr w:type="spellStart"/>
      <w:r w:rsidRPr="00D1769C">
        <w:rPr>
          <w:szCs w:val="28"/>
        </w:rPr>
        <w:t>túy</w:t>
      </w:r>
      <w:proofErr w:type="spellEnd"/>
      <w:r w:rsidRPr="00D1769C">
        <w:rPr>
          <w:szCs w:val="28"/>
        </w:rPr>
        <w:t xml:space="preserve"> Công an </w:t>
      </w:r>
      <w:proofErr w:type="spellStart"/>
      <w:r w:rsidRPr="00D1769C">
        <w:rPr>
          <w:szCs w:val="28"/>
        </w:rPr>
        <w:t>tỉnh</w:t>
      </w:r>
      <w:proofErr w:type="spellEnd"/>
      <w:r w:rsidRPr="00D1769C">
        <w:rPr>
          <w:szCs w:val="28"/>
        </w:rPr>
        <w:t xml:space="preserve"> Hà Nam </w:t>
      </w:r>
      <w:proofErr w:type="spellStart"/>
      <w:r w:rsidRPr="00D1769C">
        <w:rPr>
          <w:szCs w:val="28"/>
        </w:rPr>
        <w:t>rõ</w:t>
      </w:r>
      <w:proofErr w:type="spellEnd"/>
      <w:r w:rsidRPr="00D1769C">
        <w:rPr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09A7" w:rsidRPr="00034884" w14:paraId="612C80DB" w14:textId="77777777" w:rsidTr="0089036F">
        <w:tc>
          <w:tcPr>
            <w:tcW w:w="4785" w:type="dxa"/>
            <w:shd w:val="clear" w:color="auto" w:fill="auto"/>
          </w:tcPr>
          <w:p w14:paraId="0DAFB4B2" w14:textId="77777777" w:rsidR="003609A7" w:rsidRPr="00E21941" w:rsidRDefault="003609A7" w:rsidP="0089036F">
            <w:pPr>
              <w:spacing w:after="0" w:line="360" w:lineRule="atLeast"/>
              <w:rPr>
                <w:b/>
                <w:i/>
              </w:rPr>
            </w:pPr>
            <w:proofErr w:type="spellStart"/>
            <w:r w:rsidRPr="00E21941">
              <w:rPr>
                <w:b/>
                <w:i/>
              </w:rPr>
              <w:t>Nơi</w:t>
            </w:r>
            <w:proofErr w:type="spellEnd"/>
            <w:r w:rsidRPr="00E21941">
              <w:rPr>
                <w:b/>
                <w:i/>
              </w:rPr>
              <w:t xml:space="preserve"> </w:t>
            </w:r>
            <w:proofErr w:type="spellStart"/>
            <w:r w:rsidRPr="00E21941">
              <w:rPr>
                <w:b/>
                <w:i/>
              </w:rPr>
              <w:t>nhận</w:t>
            </w:r>
            <w:proofErr w:type="spellEnd"/>
            <w:r w:rsidRPr="00E21941">
              <w:rPr>
                <w:b/>
                <w:i/>
              </w:rPr>
              <w:t>:</w:t>
            </w:r>
          </w:p>
          <w:p w14:paraId="28B3BD8C" w14:textId="77777777" w:rsidR="003609A7" w:rsidRPr="001A4CDD" w:rsidRDefault="003609A7" w:rsidP="0089036F">
            <w:pPr>
              <w:spacing w:after="0" w:line="360" w:lineRule="atLeast"/>
              <w:rPr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PC04</w:t>
            </w:r>
          </w:p>
          <w:p w14:paraId="127B7622" w14:textId="77777777" w:rsidR="003609A7" w:rsidRPr="00AC109A" w:rsidRDefault="003609A7" w:rsidP="0089036F">
            <w:pPr>
              <w:spacing w:after="0" w:line="312" w:lineRule="auto"/>
              <w:rPr>
                <w:b/>
                <w:bCs/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>- Lưu VT</w:t>
            </w:r>
          </w:p>
        </w:tc>
        <w:tc>
          <w:tcPr>
            <w:tcW w:w="4786" w:type="dxa"/>
            <w:shd w:val="clear" w:color="auto" w:fill="auto"/>
          </w:tcPr>
          <w:p w14:paraId="256FBAC3" w14:textId="77777777" w:rsidR="003609A7" w:rsidRDefault="003609A7" w:rsidP="008903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KT. TRƯỞNG CÔNG AN HUYỆN</w:t>
            </w:r>
          </w:p>
          <w:p w14:paraId="4A5C9E76" w14:textId="77777777" w:rsidR="003609A7" w:rsidRPr="00DF55C5" w:rsidRDefault="003609A7" w:rsidP="0089036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PHÓ TRƯỞNG CÔNG AN HUYỆN</w:t>
            </w:r>
          </w:p>
          <w:p w14:paraId="7C50622A" w14:textId="5E6FDCE4" w:rsidR="003609A7" w:rsidRPr="00AF452D" w:rsidRDefault="00AF452D" w:rsidP="0089036F">
            <w:pPr>
              <w:spacing w:line="312" w:lineRule="auto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8C860C0" wp14:editId="159A8030">
                  <wp:extent cx="2682240" cy="975360"/>
                  <wp:effectExtent l="0" t="0" r="3810" b="0"/>
                  <wp:docPr id="9994905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2EF21" w14:textId="77777777" w:rsidR="003609A7" w:rsidRPr="00DF55C5" w:rsidRDefault="003609A7" w:rsidP="0089036F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Thượng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tá</w:t>
            </w:r>
            <w:proofErr w:type="spellEnd"/>
            <w:r>
              <w:rPr>
                <w:b/>
                <w:bCs/>
                <w:szCs w:val="24"/>
              </w:rPr>
              <w:t xml:space="preserve"> Cao </w:t>
            </w:r>
            <w:proofErr w:type="spellStart"/>
            <w:r>
              <w:rPr>
                <w:b/>
                <w:bCs/>
                <w:szCs w:val="24"/>
              </w:rPr>
              <w:t>trọng</w:t>
            </w:r>
            <w:proofErr w:type="spellEnd"/>
            <w:r>
              <w:rPr>
                <w:b/>
                <w:bCs/>
                <w:szCs w:val="24"/>
              </w:rPr>
              <w:t xml:space="preserve"> Nghĩa</w:t>
            </w:r>
          </w:p>
        </w:tc>
      </w:tr>
    </w:tbl>
    <w:p w14:paraId="0358306C" w14:textId="77777777" w:rsidR="003609A7" w:rsidRDefault="003609A7" w:rsidP="003609A7"/>
    <w:p w14:paraId="6946510F" w14:textId="77777777" w:rsidR="003609A7" w:rsidRDefault="003609A7" w:rsidP="003609A7"/>
    <w:p w14:paraId="49A0A4A2" w14:textId="77777777" w:rsidR="003609A7" w:rsidRDefault="003609A7" w:rsidP="003609A7"/>
    <w:p w14:paraId="32D8C22E" w14:textId="77777777" w:rsidR="00DA0DA4" w:rsidRDefault="00DA0DA4"/>
    <w:sectPr w:rsidR="00DA0DA4" w:rsidSect="002F3807">
      <w:pgSz w:w="12240" w:h="15840" w:code="1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C6C11"/>
    <w:multiLevelType w:val="hybridMultilevel"/>
    <w:tmpl w:val="5A22612C"/>
    <w:lvl w:ilvl="0" w:tplc="60C287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D80ABE"/>
    <w:multiLevelType w:val="hybridMultilevel"/>
    <w:tmpl w:val="528050D4"/>
    <w:lvl w:ilvl="0" w:tplc="B78C109A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48176">
    <w:abstractNumId w:val="1"/>
  </w:num>
  <w:num w:numId="2" w16cid:durableId="3736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A7"/>
    <w:rsid w:val="000618E6"/>
    <w:rsid w:val="0017280D"/>
    <w:rsid w:val="00231F2D"/>
    <w:rsid w:val="002C4D2A"/>
    <w:rsid w:val="002C78BB"/>
    <w:rsid w:val="002F3807"/>
    <w:rsid w:val="003609A7"/>
    <w:rsid w:val="00387058"/>
    <w:rsid w:val="004A0845"/>
    <w:rsid w:val="004B229B"/>
    <w:rsid w:val="005C584D"/>
    <w:rsid w:val="00721EF5"/>
    <w:rsid w:val="00830D86"/>
    <w:rsid w:val="00911F0C"/>
    <w:rsid w:val="009325D5"/>
    <w:rsid w:val="0097101C"/>
    <w:rsid w:val="00AF452D"/>
    <w:rsid w:val="00C45656"/>
    <w:rsid w:val="00CD26C4"/>
    <w:rsid w:val="00D1769C"/>
    <w:rsid w:val="00D56FF8"/>
    <w:rsid w:val="00DA0DA4"/>
    <w:rsid w:val="00DC57F1"/>
    <w:rsid w:val="00E11E3F"/>
    <w:rsid w:val="00F31D94"/>
    <w:rsid w:val="00F45786"/>
    <w:rsid w:val="00F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E6CAE"/>
  <w15:docId w15:val="{25028B53-04F8-4EB1-83C3-5B41E704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A7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9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09A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1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BẠCH LIÊN HOA</cp:lastModifiedBy>
  <cp:revision>10</cp:revision>
  <cp:lastPrinted>2024-07-30T01:48:00Z</cp:lastPrinted>
  <dcterms:created xsi:type="dcterms:W3CDTF">2021-11-16T07:12:00Z</dcterms:created>
  <dcterms:modified xsi:type="dcterms:W3CDTF">2024-07-30T01:57:00Z</dcterms:modified>
</cp:coreProperties>
</file>